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F94" w:rsidRPr="00A02243" w:rsidRDefault="00031ACE" w:rsidP="007E5D88">
      <w:pPr>
        <w:spacing w:after="0" w:line="264" w:lineRule="auto"/>
        <w:ind w:left="120"/>
        <w:jc w:val="center"/>
        <w:rPr>
          <w:sz w:val="26"/>
          <w:szCs w:val="26"/>
          <w:lang w:val="ru-RU"/>
        </w:rPr>
      </w:pPr>
      <w:bookmarkStart w:id="0" w:name="block-41074053"/>
      <w:r w:rsidRPr="00A02243">
        <w:rPr>
          <w:rFonts w:ascii="Times New Roman" w:hAnsi="Times New Roman"/>
          <w:b/>
          <w:color w:val="000000"/>
          <w:sz w:val="26"/>
          <w:szCs w:val="26"/>
          <w:lang w:val="ru-RU"/>
        </w:rPr>
        <w:t>ПОЯСНИТЕЛЬ</w:t>
      </w:r>
      <w:bookmarkStart w:id="1" w:name="_GoBack"/>
      <w:bookmarkEnd w:id="1"/>
      <w:r w:rsidRPr="00A02243">
        <w:rPr>
          <w:rFonts w:ascii="Times New Roman" w:hAnsi="Times New Roman"/>
          <w:b/>
          <w:color w:val="000000"/>
          <w:sz w:val="26"/>
          <w:szCs w:val="26"/>
          <w:lang w:val="ru-RU"/>
        </w:rPr>
        <w:t>НАЯ ЗАПИСКА</w:t>
      </w:r>
    </w:p>
    <w:p w:rsidR="00500F94" w:rsidRPr="00A02243" w:rsidRDefault="00500F94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Программа по химии основного общего образования (углублённый уровень) с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ставлена на основе требований к результатам освоения основной образовательной программы основного общего образования, представленных в ФГОС ООО, с учетом федеральной рабочей программы воспитания.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Программа по химии разработана с целью оказания методической помощи уч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телю в создании рабочей программы по учебному предмету.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Программа по химии даёт представление о целях, общей стратегии обучения, воспитания и развития обучающихся средствами учебного предмета, определяет об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я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зательное предметное содержание, его структуру по разделам и темам, распределение по классам, рекомендуемую последовательность изучения химии с учетом межпре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д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метных и внутрипредметных связей, логики учебного процесса, возрастных особе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ностей обучающихся. В программе по химии учитываются возможности учебного предмета в реализации требований к планируемым личностным, метапредметным и предметным результатам обучения и в формировании основных видов учебно-познавательной деятельности обучающегося по освоению учебного содержания.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Изучение химии на уровне основного общего образования ориентировано на общекультурную подготовку, необходимую для выработки мировоззренческих ор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ентиров, развития интеллектуальных способностей и интересов обучающихся, на продолжение обучения на уровне среднего общего образования.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Знание химии служит основой для формирования мировоззрения обучающегося, его представлений о материальном единстве мира, важную роль играют формиру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мые химией представления о превращениях энергии и веществ в природе, о путях решения глобальных проблем устойчивого развития человечества – сырьевой, энерг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тической, продовольственной проблем, проблемы экологической безопасности, пр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блем здравоохранения.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Изучение химии: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способствует реализации возможностей для саморазвития и формирования культуры личности обучающихся, их общей и функциональной грамотности;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вносит вклад в формирование мышления и творческих способностей обуча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ю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щихся, навыков их самостоятельной учебной деятельности, экспериментальных и 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следовательских умений, необходимых как в повседневной жизни, так и в професс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ональной деятельности;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знакомит со спецификой научного мышления, закладывает основы представл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ний о единстве природы и человека, является ключевым этапом в формировании естественно-научной грамотности обучающихся;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способствует формированию ценностного отношения к естественно-научным знаниям, к природе, к человеку, вносит свой вклад в экологическое образование об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у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чающихся.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Данные направления в обучении химии обеспечиваются спецификой содерж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ния предмета, который является педагогически адаптированным отражением опред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ленного этапа развития химии.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Углублённый курс химии основного общего образования ориентирован на осв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ение обучающимися системы первоначальных понятий химии, основ неорганической 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химии, основополагающих представлений общей химии и отдельных значимых пон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я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тий органической химии.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Структура содержания программы по химии сформирована на основе системн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го подхода к её изучению. Содержание складывается из системы понятий о химич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ском элементе и веществе и системы понятий о химической реакции. Обе эти сист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мы организованы по принципу последовательного развития знаний на основе теор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тических представлений разного уровня: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атомно-молекулярной теории как основы всего естествознания;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Периодического закона Д.И. Менделеева как основного закона химии;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учения о строении атома и химической связи;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представлений об электролитической диссоциации веществ в растворах;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о химической кинетике и термодинамике.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В основу теоретических знаний положены эмпирически полученные факты. Теоретические знания развиваются последовательно от одного уровня к другому и обеспечивают обучающимся возможность объяснять и прогнозировать свойства, строение и области практического применения изучаемых веществ.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Освоение содержания программы по химии происходит с использованием зн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ний из ранее изученных учебных предметов: окружающий мир, биология, физика, м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тематика, география, технология, история.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Программа основного общего образования по химии (углублённый уровень) ориентирована на сохранение фундаментального характера образования, специфики учебного предмета и обеспечение успешного обучения на следующем уровне образ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вания. В программе по химии реализуется развивающая и практическая направле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ность обучения химии, дифференциация обучения, включающая профильную подг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товку обучающихся и последующее самоопределение в выборе направления обучения в профильных классах.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Углублённое изучение химии способствует реализации задач профессиональной ориентации и направлено на предоставление возможности каждому обучающемуся проявить свои интеллектуальные и творческие способности при изучении учебного предмета, необходимые для продолжения образования и дальнейшей трудовой де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я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тельности.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Программа по химии (углублённый уровень) предназначена для использования в образовательных организациях, реализующих программы дифференцированного (углублённого, профильного) изучения отдельных учебных предметов на уровне 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новного общего образования.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Образовательные функции химии, изучаемой на углубленном уровне, реализ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у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ются в процессе формирования знаний основ химической науки как области совр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менного естествознания, области практической деятельности человека и одного из компонентов мировой культуры. Задача учебного предмета состоит в формировании системы химических знаний – важнейших фактов, понятий, законов и теоретических положений, доступных обобщений мировоззренческого характера, языка науки, в приобщении к научным методам познания при изучении веществ и химических реа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к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ций, формировании и развитии познавательных умений и способов деятельности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Цели изучения химии отражают направленность обучения на развитие и сам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развитие личности, формирование её интеллекта и общей культуры.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Изучение химии направлено на достижение следующих целей: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формирование системы химических знаний как компонента естественно-научной картины мира, как основы для понимания химической стороны явлений окружающего мира, освоение языка науки;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приобщение обучающихся к самостоятельной познавательной и исследовател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ь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ской деятельности, к научным методам познания, формирование мотивации и разв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тие способностей к изучению химии;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формирование общей функциональной и естественно-научной грамотности, в том числе умений объяснять и оценивать явления окружающего мира, используя зн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ния и опыт, полученные при изучении химии, применять их при решении проблем в повседневной жизни и трудовой деятельности;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развитие у обучающихся интереса к изучению химии и сферам деятельности, связанным с химией, мотивация к осознанному выбору соответствующего профиля и направленности дальнейшего обучения;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осознание ценности химических знаний в жизни человека, повышение уровня экологической культуры, неприятие действий, приносящих вред окружающей среде и здоровью людей;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приобретение обучающимися опыта самопознания, ключевых навыков (ключ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вых компетенций), необходимых для различных видов деятельности.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bookmarkStart w:id="2" w:name="3610b9e5-f585-4b0f-9d61-a0f95cc848c0"/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На углублённое изучение учебного предмета «Химия» отводится по 102 часов в 8 и 9 классах (3 часа в неделю), всего 204 часа за два года обучения.</w:t>
      </w:r>
      <w:bookmarkEnd w:id="2"/>
    </w:p>
    <w:p w:rsidR="00500F94" w:rsidRPr="00A02243" w:rsidRDefault="00500F94">
      <w:pPr>
        <w:rPr>
          <w:sz w:val="26"/>
          <w:szCs w:val="26"/>
          <w:lang w:val="ru-RU"/>
        </w:rPr>
        <w:sectPr w:rsidR="00500F94" w:rsidRPr="00A02243" w:rsidSect="00A02243">
          <w:pgSz w:w="11906" w:h="16383"/>
          <w:pgMar w:top="851" w:right="850" w:bottom="709" w:left="1418" w:header="720" w:footer="720" w:gutter="0"/>
          <w:cols w:space="720"/>
        </w:sectPr>
      </w:pPr>
    </w:p>
    <w:p w:rsidR="00500F94" w:rsidRPr="00A02243" w:rsidRDefault="00031ACE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  <w:bookmarkStart w:id="3" w:name="block-41074052"/>
      <w:bookmarkEnd w:id="0"/>
      <w:r w:rsidRPr="00A02243">
        <w:rPr>
          <w:rFonts w:ascii="Times New Roman" w:hAnsi="Times New Roman"/>
          <w:b/>
          <w:color w:val="000000"/>
          <w:sz w:val="26"/>
          <w:szCs w:val="26"/>
          <w:lang w:val="ru-RU"/>
        </w:rPr>
        <w:lastRenderedPageBreak/>
        <w:t>СОДЕРЖАНИЕ ОБУЧЕНИЯ</w:t>
      </w:r>
    </w:p>
    <w:p w:rsidR="00500F94" w:rsidRPr="00A02243" w:rsidRDefault="00500F94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</w:p>
    <w:p w:rsidR="00500F94" w:rsidRPr="00A02243" w:rsidRDefault="00031ACE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b/>
          <w:color w:val="000000"/>
          <w:sz w:val="26"/>
          <w:szCs w:val="26"/>
          <w:lang w:val="ru-RU"/>
        </w:rPr>
        <w:t>8 КЛАСС</w:t>
      </w:r>
    </w:p>
    <w:p w:rsidR="00500F94" w:rsidRPr="00A02243" w:rsidRDefault="00500F94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b/>
          <w:color w:val="000000"/>
          <w:sz w:val="26"/>
          <w:szCs w:val="26"/>
          <w:lang w:val="ru-RU"/>
        </w:rPr>
        <w:t>Первоначальные химические понятия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Химия – важная область естествознания и практической деятельности человека. Предмет химии. Роль химии в жизни человека. Краткие сведения об истории возни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к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новения и развития химии. Химия в системе наук. Тела и вещества. Физические и х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мические свойства веществ. Агрегатные состояния веществ. Понятие о теоретических и эмпирических методах познания в естественных науках. Представления о научном познании на эмпирическом уровне: наблюдение, измерение, эксперимент, моделиров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ние, вычисление. Представления о научном познании на теоретическом уровне: нау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ч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ные факты, проблема, гипотеза, теория, закон.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Язык химии. Источники химической информации.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Понятие о методах работы с химическими веществами. Оборудование школьной химической лаборатории. Правила безопасного обращения с веществами и лаборато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р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ным оборудованием.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Чистые вещества и смеси. Природные смеси: воздух, природный газ, нефть, пр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родные воды, горные породы и минералы. Понятие о гомогенных и гетерогенных см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сях. Способы разделения смесей. Очистка веществ.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Вещества и химические реакции. Атомы и молекулы. Химические элементы. Символы химических элементов. Простые и сложные вещества. Металлы и неметаллы. Вещества молекулярного и немолекулярного строения.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Химическая формула. Валентность атомов химических элементов. Закон пост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янства состава веществ. Определение валентности элементов по формулам бинарных соединений и составление формул бинарных соединений по валентности элементов. Относительная атомная масса. Относительная молекулярная масса. Массовая доля х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мического элемента в соединении. Нахождение простейшей формулы вещества по массовым долям элементов.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Количество вещества. </w:t>
      </w:r>
      <w:r w:rsidRPr="00FA72F0">
        <w:rPr>
          <w:rFonts w:ascii="Times New Roman" w:hAnsi="Times New Roman"/>
          <w:color w:val="000000"/>
          <w:sz w:val="26"/>
          <w:szCs w:val="26"/>
          <w:lang w:val="ru-RU"/>
        </w:rPr>
        <w:t xml:space="preserve">Моль. Молярная масса. 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Взаимосвязь количества, массы и числа структурных единиц вещества. Расчеты по формулам химических соединений. Молярная масса смеси веществ. Мольная доля химического элемента в соединении. Нахождение простейшей формулы вещества по мольным долям элементов.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Физические и химические явления. Химическая реакция и ее признаки. Условия протекания химических реакций. Закон сохранения массы веществ. Атомно-молекулярная теория. </w:t>
      </w:r>
      <w:r w:rsidRPr="00FA72F0">
        <w:rPr>
          <w:rFonts w:ascii="Times New Roman" w:hAnsi="Times New Roman"/>
          <w:color w:val="000000"/>
          <w:sz w:val="26"/>
          <w:szCs w:val="26"/>
          <w:lang w:val="ru-RU"/>
        </w:rPr>
        <w:t xml:space="preserve">Жизнь и деятельность М.В. Ломоносова. Химические уравнения. 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Типы химических реакций (соединения, разложения, замещения, обмена). Расчеты по химическим уравнениям.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Экспериментальное изучение веществ и явлений. Знакомство с химической пос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у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дой, с правилами работы в лаборатории и приемами обращения с лабораторным об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рудованием. Изучение и описание физических свойств образцов неорганических в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ществ – металлов и неметаллов. Наблюдение физических (плавление воска, таяние льда, растирание сахара в ступке, кипение и конденсация воды) и химических (горение 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свечи, прокаливание медной проволоки, взаимодействие соды или мела с соляной ки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лотой) явлений. Ознакомление с образцами веществ количеством 1 моль. Наблюдение и описание признаков протекания химических реакций (разложение сахара, взаим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действие серной кислоты с хлоридом бария, получение и разложение гидроксида меди (</w:t>
      </w:r>
      <w:r w:rsidRPr="00A02243">
        <w:rPr>
          <w:rFonts w:ascii="Times New Roman" w:hAnsi="Times New Roman"/>
          <w:color w:val="000000"/>
          <w:sz w:val="26"/>
          <w:szCs w:val="26"/>
        </w:rPr>
        <w:t>II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) при нагревании, взаимодействие железа с раствором соли меди (</w:t>
      </w:r>
      <w:r w:rsidRPr="00A02243">
        <w:rPr>
          <w:rFonts w:ascii="Times New Roman" w:hAnsi="Times New Roman"/>
          <w:color w:val="000000"/>
          <w:sz w:val="26"/>
          <w:szCs w:val="26"/>
        </w:rPr>
        <w:t>II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). Изучение сп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собов разделения смесей (с помощью магнита, фильтрование, выпаривание, дистилл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я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ция, хроматография), проведение очистки поваренной соли. Наблюдение и описание опытов, иллюстрирующих закон сохранения массы.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b/>
          <w:color w:val="000000"/>
          <w:sz w:val="26"/>
          <w:szCs w:val="26"/>
          <w:lang w:val="ru-RU"/>
        </w:rPr>
        <w:t>Важнейшие представители неорганических веществ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Представления о газах. Воздух – смесь газов. Состав воздуха. Закон Авогадро. Молярный объём газов. Относительная плотность газов. Определение относительной молекулярной массы газообразного вещества по известной относительной плотности. Объёмные отношения газов при химических реакциях.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Кислород – элемент и простое вещество. Нахождение кислорода в природе, физ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ческие и химические свойства (реакции горения и окисления). </w:t>
      </w:r>
      <w:r w:rsidRPr="00FA72F0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Процессы окисления в живой природе. Оксиды. Применение кислорода. 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Способы получения кислорода в л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боратории и промышленности. Понятие о катализаторе. Круговорот кислорода в пр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роде. Озон – аллотропная модификация кислорода. Озоновый слой, его значение для живых организмов. Разрушение озонового слоя.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Тепловой эффект химической реакции, термохимические уравнения, экзо- и э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дотермические реакции. </w:t>
      </w:r>
      <w:r w:rsidRPr="00FA72F0">
        <w:rPr>
          <w:rFonts w:ascii="Times New Roman" w:hAnsi="Times New Roman"/>
          <w:color w:val="000000"/>
          <w:sz w:val="26"/>
          <w:szCs w:val="26"/>
          <w:lang w:val="ru-RU"/>
        </w:rPr>
        <w:t xml:space="preserve">Топливо. Использование угля и метана в качестве топлива. 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З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грязнение воздуха. Понятие о парниковом эффекте.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Водород – элемент и простое вещество. Нахождение водорода в природе, физич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ские и химические свойства, применение, способы получения. Понятие о кислотах и солях. Использование водорода в качестве топлива.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Вода. Физические свойства воды. Вода как растворитель. Растворы. </w:t>
      </w:r>
      <w:r w:rsidRPr="00FA72F0">
        <w:rPr>
          <w:rFonts w:ascii="Times New Roman" w:hAnsi="Times New Roman"/>
          <w:color w:val="000000"/>
          <w:sz w:val="26"/>
          <w:szCs w:val="26"/>
          <w:lang w:val="ru-RU"/>
        </w:rPr>
        <w:t xml:space="preserve">Насыщенные и ненасыщенные растворы. 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Растворимость веществ в воде. Факторы, влияющие на ра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творимость твердых и газообразных веществ. Способы выражения концентрации ра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творов: массовая доля растворенного вещества, молярная концентрация. Роль раств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ров в природе и в жизни человека.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Химические свойства воды. Понятие об основаниях. Понятие об индикаторах. Круговорот воды в природе. Загрязнение природных вод. Охрана и очистка природных вод.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Классификация неорганических соединений. Оксиды. Классификация оксидов: солеобразующие (основные, кислотные, амфотерные) и несолеобразующие. Междун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родная номенклатура оксидов. Тривиальные названия оксидов. Физические и хара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к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терные химические свойства оксидов (взаимодействие с водой, с кислотами и основ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ниями, с другими оксидами). Получение оксидов.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Понятие о гидроксидах – основаниях и кислородсодержащих кислотах. Кислоты. Классификация кислот. Международная номенклатура и тривиальные названия кислот. Физические и химические свойства кислот (взаимодействие с металлами, с оксидами металлов, основаниями и солями). Ряд активности металлов Н.Н. Бекетова. Получение кислот. Кислоты в природе, применение важнейших кислот.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Основания. Классификация оснований: щелочи и нерастворимые основания. Международная номенклатура оснований. Тривиальные названия оснований. Щелочи, их свойства (взаимодействие с кислотными оксидами, кислотами и солями) и способы получения. Нерастворимые основания, их свойства (взаимодействие с кислотами) и способы получения. Амфотерность. Понятие об амфотерных гидроксидах (на примере гидроксидов цинка и алюминия): химические свойства (взаимодействие с кислотами и щелочами) и получение.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Соли (средние, кислые, основные, двойные). Международная номенклатура с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лей. Тривиальные названия солей. Физические и характерные химические свойства на примере средних солей. Получение солей.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Генетическая связь между классами неорганических соединений.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Экспериментальное изучение веществ и явлений: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количественное определение содержания кислорода в воздухе;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получение, собирание, распознавание и изучение свойств кислорода;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наблюдение взаимодействия веществ с кислородом и условий возникновения и прекращения горения;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ознакомление с образцами оксидов и описание их свойств;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получение, собирание, распознавание и изучение свойств водорода (горение);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взаимодействие водорода с оксидом меди (</w:t>
      </w:r>
      <w:r w:rsidRPr="00A02243">
        <w:rPr>
          <w:rFonts w:ascii="Times New Roman" w:hAnsi="Times New Roman"/>
          <w:color w:val="000000"/>
          <w:sz w:val="26"/>
          <w:szCs w:val="26"/>
        </w:rPr>
        <w:t>II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);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исследование особенностей растворения веществ с различной растворимостью;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приготовление растворов с определенной массовой долей растворенного вещ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ства;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приготовление растворов с определенной молярной концентрацией растворенн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го вещества;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взаимодействие воды с металлами (натрием и кальцием);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определение растворов кислот и щелочей с помощью индикаторов;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исследование образцов неорганических веществ различных классов;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изучение взаимодействия оксида меди (</w:t>
      </w:r>
      <w:r w:rsidRPr="00A02243">
        <w:rPr>
          <w:rFonts w:ascii="Times New Roman" w:hAnsi="Times New Roman"/>
          <w:color w:val="000000"/>
          <w:sz w:val="26"/>
          <w:szCs w:val="26"/>
        </w:rPr>
        <w:t>II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) с раствором серной кислоты, кислот с металлами, реакций нейтрализации;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получение нерастворимых оснований, вытеснение одного металла другим из ра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твора соли;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взаимодействие гидроксида цинка с растворами кислот и щелочей;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решение экспериментальных задач по теме «Основные классы неорганических соединений».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b/>
          <w:color w:val="000000"/>
          <w:sz w:val="26"/>
          <w:szCs w:val="26"/>
          <w:lang w:val="ru-RU"/>
        </w:rPr>
        <w:t>Периодический закон и Периодическая система химических элементов Д. И. Менделеева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Строение атомов. Химическая связь. Окислительно-восстановительные реакции.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Первые попытки классификации химических элементов. Понятие о группах (с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мействах) сходных элементов: щелочных и щелочноземельных металлах, галогенах, инертных (благородных) газах. Элементы, которые образуют амфотерные оксиды и гидроксиды.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Периодический закон. Открытие Периодического закона. Периодическая система химических элементов Д. И. Менделеева. Короткопериодная и длиннопериодная фо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р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мы таблицы «Периодическая система химических элементов Д. И. Менделеева». Пер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оды и группы (А- и Б-группы).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Строение атомов. Состав атомных ядер. Изотопы. Радиоактивность. Электроны. Электронная орбиталь. Энергетические уровни и подуровни атома: </w:t>
      </w:r>
      <w:r w:rsidRPr="00A02243">
        <w:rPr>
          <w:rFonts w:ascii="Times New Roman" w:hAnsi="Times New Roman"/>
          <w:color w:val="000000"/>
          <w:sz w:val="26"/>
          <w:szCs w:val="26"/>
        </w:rPr>
        <w:t>s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-, </w:t>
      </w:r>
      <w:r w:rsidRPr="00A02243">
        <w:rPr>
          <w:rFonts w:ascii="Times New Roman" w:hAnsi="Times New Roman"/>
          <w:color w:val="000000"/>
          <w:sz w:val="26"/>
          <w:szCs w:val="26"/>
        </w:rPr>
        <w:t>p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-, </w:t>
      </w:r>
      <w:r w:rsidRPr="00A02243">
        <w:rPr>
          <w:rFonts w:ascii="Times New Roman" w:hAnsi="Times New Roman"/>
          <w:color w:val="000000"/>
          <w:sz w:val="26"/>
          <w:szCs w:val="26"/>
        </w:rPr>
        <w:t>d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-орбитали. Электронные конфигурации и электронно-графические формулы атомов. Физический смысл порядкового номера, номера периода и группы элемента. Строение электронных оболочек атомов первых 20 химических элементов Периодической системы Д. И. Ме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делеева: распределение электронов по энергетическим уровням, подуровням и орбит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лям. Физический смысл Периодического закона.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Закономерности изменения радиуса атомов химических элементов, металлич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ских и неметаллических свойств по группам и периодам. Изменение кислотно-основных свойств соединений химических элементов в периодах и группах. Характ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ристика химического элемента по его положению в Периодической системе Д. И. Менделеева.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Значение Периодического закона и Периодической системы химических элеме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тов для развития науки и практики. Д. И. Менделеев – ученый и гражданин.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Электроотрицательность химических элементов. Химическая связь. Виды хим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ческой связи: ковалентная полярная связь, ковалентная неполярная связь, ионная связь. Механизмы образования ковалентной и ионной связи. Электронные и структурные формулы веществ. Катионы и анионы.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Кристаллические и аморфные вещества. Типы кристаллических решеток: ионная, атомная, молекулярная и их характеристики.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Степень окисления. Определение степеней окисления атомов в бинарных соед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нениях. Окислительно-восстановительные реакции. Процессы окисления и восстано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в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ления. Окислители и восстановители. Составление уравнений простых окислительно-восстановительных реакций и расстановка в них коэффициентов методом электронн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го баланса.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Экспериментальное изучение веществ и явлений: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ознакомление с образцами металлов и неметаллов;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моделирование строения молекул при помощи рисунков, моделей, электронных и структурных формул;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проведение опытов, иллюстрирующих примеры окислительно-восстановительных реакций (горение, реакции разложения, соединения).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b/>
          <w:color w:val="000000"/>
          <w:sz w:val="26"/>
          <w:szCs w:val="26"/>
          <w:lang w:val="ru-RU"/>
        </w:rPr>
        <w:t>Межпредметные связи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Реализация межпредметных связей при изучении химии в 8 классе осуществляе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т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ся через использование как общих естественно-научных понятий, так и понятий, пр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нятых в отдельных естественных науках.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Общие естественно-научные понятия: явление (процесс), научный факт, гипотеза, теория, закон, анализ, синтез, классификация, периодичность, наблюдение, экспер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мент, моделирование, измерение, модель.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Физика: явления природы, физические явления, вещество, тело, физические вел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чины, единицы измерения, объём, масса, агрегатные состояние вещества, атом, эле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к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трон, протон, нейтрон, ион, молекула, строение газов, жидкостей и твердых (криста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л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лических) тел, электрический заряд, количество теплоты.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Биология: биосфера, фотосинтез, процессы обмена веществ.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География: атмосфера, гидросфера, минералы, горные породы, полезные ископ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емые, топливо, водные ресурсы.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Технология: техносфера, производство, химические технологии, сырье, ко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струкционные материалы.</w:t>
      </w:r>
    </w:p>
    <w:p w:rsidR="00500F94" w:rsidRPr="00A02243" w:rsidRDefault="00500F94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</w:p>
    <w:p w:rsidR="00500F94" w:rsidRPr="00A02243" w:rsidRDefault="00031ACE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b/>
          <w:color w:val="000000"/>
          <w:sz w:val="26"/>
          <w:szCs w:val="26"/>
          <w:lang w:val="ru-RU"/>
        </w:rPr>
        <w:t>9 КЛАСС</w:t>
      </w:r>
    </w:p>
    <w:p w:rsidR="00500F94" w:rsidRPr="00A02243" w:rsidRDefault="00500F94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b/>
          <w:color w:val="000000"/>
          <w:sz w:val="26"/>
          <w:szCs w:val="26"/>
          <w:lang w:val="ru-RU"/>
        </w:rPr>
        <w:t>Вещество и химическая реакция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Повторение и углубление знаний основных разделов курса 8 класса. Строение атомов. Свойства атомов химических элементов, их количественные и качественные характеристики (радиус, электроотрицательность, энергия ионизации). Последовател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ь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ность заполнения электронных орбиталей атомов малых периодов. Особенности з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полнения электронных орбиталей атомов больших периодов. Периодическая система химических элементов в свете представлений о строении атома. Степень окисления и валентность. Представление о периодической зависимости свойств химических эл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ментов (электроотрицательность, окислительно-восстановительные свойства, кисло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т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но-основные свойства оксидов и гидроксидов) от строения атома.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Строение вещества. Вещества в твердом, жидком и газообразном состоянии. В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ды химической связи: ионная, ковалентная (неполярная, полярная); обменный и д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норно-акцепторный механизм образования ковалентной связи.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Межмолекулярные взаимодействия (водородная связь, силы Ван-дер-Ваальса). Типы кристаллических решеток – атомная, ионная, металлическая, молекулярная – и особенности их строения. Зависимость свойств вещества от типа кристаллической р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шетки и вида химической связи.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Основные закономерности протекания химических реакций. Классификация х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мических реакций по различным признакам (по числу и составу участвующих в реа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к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ции веществ, по тепловому эффекту, по изменению степеней окисления химических элементов, по обратимости, по участию катализатора, по агрегатному состоянию ре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гирующих веществ).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Элементы химической термодинамики. Энергетика химических реакций. Тепл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вой эффект химической реакции. Экзо- и эндотермические реакции, термохимические уравнения. Закон Гесса и его следствия. Вычисления по термохимическим уравнениям.</w:t>
      </w:r>
    </w:p>
    <w:p w:rsidR="00500F94" w:rsidRPr="00FA72F0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Понятие о скорости химической реакции. Закон действующих масс. Факторы, влияющие на скорость химической реакции. </w:t>
      </w:r>
      <w:r w:rsidRPr="00FA72F0">
        <w:rPr>
          <w:rFonts w:ascii="Times New Roman" w:hAnsi="Times New Roman"/>
          <w:color w:val="000000"/>
          <w:sz w:val="26"/>
          <w:szCs w:val="26"/>
          <w:lang w:val="ru-RU"/>
        </w:rPr>
        <w:t>Энергия активации. Понятие о катализе. Ферменты. Ингибиторы.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Понятие об обратимых и необратимых химических реакциях. Понятие о химич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ском равновесии, принцип Ле Шателье. Условия смещения химического равновесия. Факторы, влияющие на состояние химического равновесия. Прогнозирование возмо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ж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ности протекания химических превращений в различных условиях на основе предста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в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лений об изученных элементах химической кинетики и термодинамики.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Окислительно-восстановительные реакции. Окислительно-восстановительные свойства химических элементов, зависимость от степени окисления. Важные окисл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тели и восстановители. Перманганат калия (характеристика). Составление уравнений окислительно-восстановительных реакций с использованием метода электронного б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ланса.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Электролитическая диссоциация. Химические реакции в растворах. Теория эле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к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тролитической диссоциации. Растворение как физико-химический процесс. Понятие о гидратах и кристаллогидратах. Электролиты и неэлектролиты. Катионы, анионы. М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ханизм диссоциации веществ с различным видом химической связи. Сильные и слабые электролиты. Степень диссоциации, константа диссоциации. Ионное произведение в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ды. Водородный показатель. Индикаторы. Электролитическая диссоциация кислот, 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нований и солей.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Реакции ионного обмена. Условия протекания реакций ионного обмена. Молек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у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лярные, полные и сокращенные ионные уравнения реакций. Свойства кислот, основ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ний и солей в свете представлений об электролитической диссоциации. Качественные реакции на ионы.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Гидролиз солей. Ионные уравнения гидролиза солей. Характер среды в водных растворах солей.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Экспериментальное изучение веществ и явлений: ознакомление с моделями кр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сталлических решеток неорганических веществ – металлов и неметаллов (графита и алмаза), сложных веществ (хлорида натрия);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исследование зависимости скорости химической реакции от воздействия разли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ч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ных факторов;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опыты, иллюстрирующие обратимость химических реакций;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исследование электропроводности растворов, процесса диссоциации кислот, щ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лочей и солей;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проведение опытов, иллюстрирующих признаки протекания реакций ионного 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б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мена (образование осадка, выделение газа, образование воды);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применение индикаторов (лакмуса, метилоранжа и фенолфталеина) для опред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ления характера среды в растворах кислот, оснований и солей;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проведение опытов, иллюстрирующих примеры окислительно-восстановительных реакций (горение, реакции разложения, соединения);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распознавание неорганических веществ с помощью качественных реакций на 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ны;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решение экспериментальных задач по темам: «Окислительно-восстановительные реакции», «Гидролиз солей», «Электролитическая диссоциация».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b/>
          <w:color w:val="000000"/>
          <w:sz w:val="26"/>
          <w:szCs w:val="26"/>
          <w:lang w:val="ru-RU"/>
        </w:rPr>
        <w:t>Неметаллы и их соединения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Общая характеристика неметаллов. Особенности строения атомов химических элементов, простых веществ, аллотропия. Окислительно-восстановительные свойства неметаллов. Сравнительная характеристика соединений неметаллов.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водой, щелочами). Хлороводород. Соляная кислота, химические свойства, получение, применение. Действие хлора и хлороводорода на организм человека. Важнейшие хл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риды и их нахождение в природе. Понятие о кислородсодержащих кислотах хлора и их солях.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</w:rPr>
        <w:t>VVI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А-группы. Особенности строения атомов, характерные 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 (взаимодействие с нем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таллами, металлами, концентрированными азотной и серной кислотами). Сероводород, строение, физические и химические свойства (кислотные и восстановительные сво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й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ства). Оксиды серы как представители кислотных оксидов. Сернистая кислота и ее с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ли. Серная кислота, физические и химические свойства (общие как представителя класса кислот и специфические). Соли серной кислоты. Химические реакции, лежащие в основе промышленного способа получения серной кислоты. Представления о хим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ческом производстве и связанных с ним профессиях. Применение серной кислоты и сульфатов. Качественные реакции на сульфит-, сульфид- и сульфат-анионы. Нахожд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ние серы и ее соединений в природе. Химическое загрязнение окружающей среды с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единениями серы (кислотные дожди, загрязнение воздуха), способы его предотвращ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ния.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Общая характеристика элементов </w:t>
      </w:r>
      <w:r w:rsidRPr="00A02243">
        <w:rPr>
          <w:rFonts w:ascii="Times New Roman" w:hAnsi="Times New Roman"/>
          <w:color w:val="000000"/>
          <w:sz w:val="26"/>
          <w:szCs w:val="26"/>
        </w:rPr>
        <w:t>VA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-группы. Особенности строения атомов, х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рактерные степени окисления.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Азот, распространение в природе, физические и химические свойства (взаим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действие с металлами, водородом, кислородом). Круговорот азота в природе. Аммиак, его физические и химические свойства (окисление, основные свойства водного раств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ра), применение и получение в лаборатории и промышленности. Ион аммония, доно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р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но-акцепторный механизм его образования. Соли аммония, их физические и химич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ские свойства (разложение и взаимодействие со щелочами), применение. Качественная реакция на ионы аммония. Оксиды азота (</w:t>
      </w:r>
      <w:r w:rsidRPr="00A02243">
        <w:rPr>
          <w:rFonts w:ascii="Times New Roman" w:hAnsi="Times New Roman"/>
          <w:color w:val="000000"/>
          <w:sz w:val="26"/>
          <w:szCs w:val="26"/>
        </w:rPr>
        <w:t>I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, </w:t>
      </w:r>
      <w:r w:rsidRPr="00A02243">
        <w:rPr>
          <w:rFonts w:ascii="Times New Roman" w:hAnsi="Times New Roman"/>
          <w:color w:val="000000"/>
          <w:sz w:val="26"/>
          <w:szCs w:val="26"/>
        </w:rPr>
        <w:t>II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, </w:t>
      </w:r>
      <w:r w:rsidRPr="00A02243">
        <w:rPr>
          <w:rFonts w:ascii="Times New Roman" w:hAnsi="Times New Roman"/>
          <w:color w:val="000000"/>
          <w:sz w:val="26"/>
          <w:szCs w:val="26"/>
        </w:rPr>
        <w:t>III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, </w:t>
      </w:r>
      <w:r w:rsidRPr="00A02243">
        <w:rPr>
          <w:rFonts w:ascii="Times New Roman" w:hAnsi="Times New Roman"/>
          <w:color w:val="000000"/>
          <w:sz w:val="26"/>
          <w:szCs w:val="26"/>
        </w:rPr>
        <w:t>IV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, </w:t>
      </w:r>
      <w:r w:rsidRPr="00A02243">
        <w:rPr>
          <w:rFonts w:ascii="Times New Roman" w:hAnsi="Times New Roman"/>
          <w:color w:val="000000"/>
          <w:sz w:val="26"/>
          <w:szCs w:val="26"/>
        </w:rPr>
        <w:t>V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). Азотистая кислота. Азотная кислота, ее получение, физические и химические свойства (общие как представителя класса кислот и специфические), применение. Химические реакции, лежащие в основе получения азотной кислоты в промышленности. Нитраты и нитриты. Качественные р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акции на нитрат- и нитрит-анионы. Химическое загрязнение окружающей среды с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единениями азота (кислотные дожди, загрязнение воздуха, почвы и водоемов).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Фосфор, аллотропные модификации фосфора (белый и красный фосфор), физич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ские и химические свойства (взаимодействие с металлами, кислородом, галогенами, концентрированными азотной и серной кислотами). Оксиды фосфора (</w:t>
      </w:r>
      <w:r w:rsidRPr="00A02243">
        <w:rPr>
          <w:rFonts w:ascii="Times New Roman" w:hAnsi="Times New Roman"/>
          <w:color w:val="000000"/>
          <w:sz w:val="26"/>
          <w:szCs w:val="26"/>
        </w:rPr>
        <w:t>III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, </w:t>
      </w:r>
      <w:r w:rsidRPr="00A02243">
        <w:rPr>
          <w:rFonts w:ascii="Times New Roman" w:hAnsi="Times New Roman"/>
          <w:color w:val="000000"/>
          <w:sz w:val="26"/>
          <w:szCs w:val="26"/>
        </w:rPr>
        <w:t>V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), фосфо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р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ная кислота, физические и химические свойства, получение. Качественная реакция на фосфат-ионы. Представления о галогенидах фосфора (</w:t>
      </w:r>
      <w:r w:rsidRPr="00A02243">
        <w:rPr>
          <w:rFonts w:ascii="Times New Roman" w:hAnsi="Times New Roman"/>
          <w:color w:val="000000"/>
          <w:sz w:val="26"/>
          <w:szCs w:val="26"/>
        </w:rPr>
        <w:t>III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, </w:t>
      </w:r>
      <w:r w:rsidRPr="00A02243">
        <w:rPr>
          <w:rFonts w:ascii="Times New Roman" w:hAnsi="Times New Roman"/>
          <w:color w:val="000000"/>
          <w:sz w:val="26"/>
          <w:szCs w:val="26"/>
        </w:rPr>
        <w:t>V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).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Понятие о минеральных удобрениях. Азотные, фосфорные, комплексные удобр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ния. Химическое загрязнение окружающей среды соединениями азота и фосфора.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Общая характеристика элементов </w:t>
      </w:r>
      <w:r w:rsidRPr="00A02243">
        <w:rPr>
          <w:rFonts w:ascii="Times New Roman" w:hAnsi="Times New Roman"/>
          <w:color w:val="000000"/>
          <w:sz w:val="26"/>
          <w:szCs w:val="26"/>
        </w:rPr>
        <w:t>IVA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-группы. Особенности строения атомов, характерные степени окисления.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Углерод, аллотропные модификации (графит, алмаз, фуллерен, графен, нанотру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б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ки), физические и химические свойства простых веществ (взаимодействие с металл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ми, неметаллами, концентрированными азотной и серной кислотами). Понятие об 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д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сорбции. Круговорот углерода в природе. Оксиды углерода, их физические и химич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ские свойства, действие на живые организмы, получение и применение. Экологические проблемы атмосферы, связанные с оксидом углерода (</w:t>
      </w:r>
      <w:r w:rsidRPr="00A02243">
        <w:rPr>
          <w:rFonts w:ascii="Times New Roman" w:hAnsi="Times New Roman"/>
          <w:color w:val="000000"/>
          <w:sz w:val="26"/>
          <w:szCs w:val="26"/>
        </w:rPr>
        <w:t>IV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). Угольная кислота и ее соли, их физические и химические свойства, получение и применение. Карбонаты, гидр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карбонаты, их свойства. Качественная реакция на карбонат-ионы. Использование ка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р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бонатов в быту, медицине, промышленности и сельском хозяйстве.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Первоначальные понятия об органических веществах как о соединениях углер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да: углеводороды (метан, этан, этилен, ацетилен), этанол, глицерин, уксусная кислота. Природные источники углеводородов (уголь, природный газ, нефть), продукты их п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реработки, их роль в быту и промышленности. Понятие о биологически важных орг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нических веществах – жирах, белках, углеводах – и их роли в жизни человека. Еди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ство органических и неорганических соединений.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Кремний, его физические и химические свойства (взаимодействие с металлами, кислородом, углеродом, галогенами), получение и применение. Роль кремния в прир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де и технике. Оксид кремния (</w:t>
      </w:r>
      <w:r w:rsidRPr="00A02243">
        <w:rPr>
          <w:rFonts w:ascii="Times New Roman" w:hAnsi="Times New Roman"/>
          <w:color w:val="000000"/>
          <w:sz w:val="26"/>
          <w:szCs w:val="26"/>
        </w:rPr>
        <w:t>IV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), кремниевая кислота, силикаты: физические и хим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ческие свойства, получение и применение в быту и промышленности. Важнейшие строительные материалы: керамика, стекло, цемент, бетон, железобетон. Проблемы безопасного использования строительных материалов в повседневной жизни.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Бор. Особенности строения атома. Общие представления о физических и химич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ских свойствах. Борная кислота.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Экспериментальное изучение веществ и явлений: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ознакомление с образцами природных хлоридов (галогенидов);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проведение опытов, отражающих физические и химические свойства галогенов и их соединений;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изучение свойств соляной кислоты;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проведение качественных реакций на хлорид-, бромид- и иодид-ионы и наблюд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ние признаков их протекания;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ознакомление с образцами серы и ее природных соединений;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наблюдение процесса обугливания сахара под действием концентрированной серной кислоты;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изучение химических свойств разбавленной серной кислоты;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проведение качественных реакций на сульфид-, сульфит- и сульфат-ионы и наблюдение признаков их протекания;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ознакомление с физическими свойствами азота, фосфора и их соединений, обра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з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цами азотных и фосфорных удобрений;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получение, собирание, распознавание и изучение свойств аммиака, изучение свойств солей аммония;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проведение качественных реакций на ион аммония, нитрит-, нитрат- и фосфат-ионы и изучение признаков их протекания;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изучение взаимодействия концентрированной азотной кислоты с медью, свойств фосфорной кислоты и ее солей;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 xml:space="preserve">ознакомление с моделями кристаллических решеток алмаза, графита и фуллерена, с процессом адсорбции растворенных веществ активированным углем и устройством противогаза;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получение, собирание, распознавание и изучение свойств углекислого газа;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проведение качественных реакций на карбонат- и силикат-ионы и изучение пр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знаков их протекания;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изучение взаимных превращений карбонатов и гидрокарбонатов;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ознакомление с образцами природных карбонатов и силикатов, с продукцией с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ликатной промышленности;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решение экспериментальных задач по теме «Важнейшие неметаллы и их соед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нения».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b/>
          <w:color w:val="000000"/>
          <w:sz w:val="26"/>
          <w:szCs w:val="26"/>
          <w:lang w:val="ru-RU"/>
        </w:rPr>
        <w:t>Металлы и их соединения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Общие свойства металлов. Общая характеристика химических элементов – м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таллов на основании их положения в Периодической системе химических элементов Д. И. Менделеева и строения атомов. Металлы А- и Б-групп. Строение простых веществ – металлов. Металлическая связь и металлическая кристаллическая решетка (примити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в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ная кубическая, объёмно-центрированная кубическая, гранецентрированная кубич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ская, гексагональная плотноупакованная). Зависимость физических свойств металлов от строения кристаллов. Электрохимический ряд напряжений металлов. Общие хим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ческие свойства металлов. Общие способы получения металлов, металлургия. Эле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к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тролиз расплавов и растворов солей как один из способов получения металлов. Пон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я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тие о коррозии металлов, основные способы защиты их от коррозии. Сплавы (сталь, чугун, дюралюминий, бронза). Применение металлов и сплавов в быту и промышле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ности.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b/>
          <w:i/>
          <w:color w:val="000000"/>
          <w:sz w:val="26"/>
          <w:szCs w:val="26"/>
          <w:lang w:val="ru-RU"/>
        </w:rPr>
        <w:t>Металлы А-групп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Щелочные металлы: положение в Периодической системе химических элементов Д. И. Менделеева, строение их атомов, нахождение в природе. Физические и химич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ские свойства (на примере натрия и калия), получение. Оксиды и гидроксиды натрия и калия. Применение щелочных металлов и их соединений. Биологическая роль натрия и калия.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Щелочноземельные металлы магний и кальций: положение в Периодической с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стеме химических элементов Д. И. Менделеева, строение их атомов, нахождение в природе. Физические и химические свойства магния и кальция. Важнейшие соедин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ния кальция и магния (оксид, гидроксид, соли), свойства, применение. Жесткость воды и способы ее устранения. Круговорот кальция в природе.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Алюминий: положение в Периодической системе химических элементов Д. И. Менделеева, строение атома, нахождение в природе. Физические и химические сво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й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ства алюминия. Амфотерные свойства оксида и гидроксида алюминия. Применение алюминия и его сплавов.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b/>
          <w:i/>
          <w:color w:val="000000"/>
          <w:sz w:val="26"/>
          <w:szCs w:val="26"/>
          <w:lang w:val="ru-RU"/>
        </w:rPr>
        <w:t>Металлы Б-групп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Общая характеристика металлов Б-групп (побочных подгрупп): положение в П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риодической системе химических элементов Д. И. Менделеева, особенности строения атомов. Явление «провала» электрона на примере строения атомов хрома, меди, сере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б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 xml:space="preserve">ра. Валентные состояния атомов </w:t>
      </w:r>
      <w:r w:rsidRPr="00A02243">
        <w:rPr>
          <w:rFonts w:ascii="Times New Roman" w:hAnsi="Times New Roman"/>
          <w:color w:val="000000"/>
          <w:sz w:val="26"/>
          <w:szCs w:val="26"/>
        </w:rPr>
        <w:t>d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-элементов, степени окисления атомов в соединен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ях. Зависимость кислотно-основных свойств оксидов и гидроксидов металлов от зн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чения степени окисления элемента в соединении (на примере соединений хрома). Пе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р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воначальные представления о комплексных соединениях.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Медь и серебро: строение атомов, степени окисления. Общие краткие предста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в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ления о физических и химических свойствах простых веществ (взаимодействие с ки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лотами-окислителями), об их оксидах, гидроксидах и солях, их применении. Предста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в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ления об аммиачных комплексах серебра и меди. Качественные реакции на катионы меди (2+) и серебра.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Цинк: строение атома, степень окисления. Характеристика физических и химич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ских свойств, применение, амфотерные свойства оксида и гидроксида. Качественные реакции на катионы цинка.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Железо: строение атома, степени окисления. Нахождение в природе. Физические и химические свойства железа, применение. Биологическая роль железа. Оксиды, ги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д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роксиды и соли железа (</w:t>
      </w:r>
      <w:r w:rsidRPr="00A02243">
        <w:rPr>
          <w:rFonts w:ascii="Times New Roman" w:hAnsi="Times New Roman"/>
          <w:color w:val="000000"/>
          <w:sz w:val="26"/>
          <w:szCs w:val="26"/>
        </w:rPr>
        <w:t>II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) и железа (</w:t>
      </w:r>
      <w:r w:rsidRPr="00A02243">
        <w:rPr>
          <w:rFonts w:ascii="Times New Roman" w:hAnsi="Times New Roman"/>
          <w:color w:val="000000"/>
          <w:sz w:val="26"/>
          <w:szCs w:val="26"/>
        </w:rPr>
        <w:t>III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), их состав, свойства и получение. Качестве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ные реакции на катионы железа (2+) и железа (3+). Чугун и сталь – сплавы железа. Производство чугуна и стали. Экологические проблемы, связанные с металлургич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скими производствами.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Экспериментальное изучение веществ и явлений: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ознакомление с образцами металлов и сплавов, их физическими свойствами;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моделирование металлической кристаллической решетки;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изучение взаимодействия металлов с водой, с растворами солей и кислот, иссл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дование процессов электролиза растворов хлорида меди (</w:t>
      </w:r>
      <w:r w:rsidRPr="00A02243">
        <w:rPr>
          <w:rFonts w:ascii="Times New Roman" w:hAnsi="Times New Roman"/>
          <w:color w:val="000000"/>
          <w:sz w:val="26"/>
          <w:szCs w:val="26"/>
        </w:rPr>
        <w:t>II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) и иодида калия, коррозии металлов;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изучение особенностей взаимодействия оксидов кальция и натрия с водой, их гидроксидов – с оксидом углерода (</w:t>
      </w:r>
      <w:r w:rsidRPr="00A02243">
        <w:rPr>
          <w:rFonts w:ascii="Times New Roman" w:hAnsi="Times New Roman"/>
          <w:color w:val="000000"/>
          <w:sz w:val="26"/>
          <w:szCs w:val="26"/>
        </w:rPr>
        <w:t>IV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) и кислотами;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изучение свойств карбонатов и гидрокарбонатов кальция, жесткой воды;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изучение процессов получения гидроксидов железа, их химических свойств;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изучение признаков протекания качественных реакций на ионы (магния, кальция, алюминия, цинка, железа (2+) и железа (3+), меди (2+);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наблюдение и описание окрашивания пламени ионами натрия, калия и кальция;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исследование амфотерных свойств гидроксида алюминия, гидроксида хрома (</w:t>
      </w:r>
      <w:r w:rsidRPr="00A02243">
        <w:rPr>
          <w:rFonts w:ascii="Times New Roman" w:hAnsi="Times New Roman"/>
          <w:color w:val="000000"/>
          <w:sz w:val="26"/>
          <w:szCs w:val="26"/>
        </w:rPr>
        <w:t>III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) и гидроксида цинка;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решение экспериментальных задач по теме «Важнейшие металлы и их соедин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ния».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b/>
          <w:color w:val="000000"/>
          <w:sz w:val="26"/>
          <w:szCs w:val="26"/>
          <w:lang w:val="ru-RU"/>
        </w:rPr>
        <w:t>Химия и окружающая среда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Вещества и материалы в повседневной жизни человека. Важнейшие вещества и материалы, области их применения. Безопасное использование веществ и химических реакций в быту. Первая помощь при химических ожогах и отравлениях.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Новые материалы и технологии. Принципы «зеленой химии».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Основы экологической грамотности. Химия и здоровье. Значение изучаемых х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мических элементов и их соединений для функционирования организма человека. П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нятие о здоровом образе жизни.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Химическое загрязнение окружающей среды. Экологические проблемы, связа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ные с соединениями углерода, азота, серы, тяжелых металлов. Понятие о ПДК. Роль химии в решении экологических проблем.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Экспериментальное изучение веществ и явлений: ознакомление с образцами м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териалов (стекло, сплавы металлов, полимерные материалы), определение кислотности природных вод, моделирование процесса образования кислотного дождя, изучение его воздействия на материалы.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b/>
          <w:color w:val="000000"/>
          <w:sz w:val="26"/>
          <w:szCs w:val="26"/>
          <w:lang w:val="ru-RU"/>
        </w:rPr>
        <w:t>Повторение и обобщение знаний основных разделов курсов 8–9 классов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Периодический закон и Периодическая система химических элементов в свете представлений о строения атома. Закономерности в изменении свойств химических элементов и их соединений в периодах и группах.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Строение вещества в твердом, жидком и газообразном состоянии. Виды химич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ской связи. Зависимость свойств вещества от типа кристаллической решетки и вида химической связи.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Классификация химических реакций по различным признакам. Прогнозирование возможности протекания химических превращений в различных условиях на основе представлений химической кинетики и термодинамики.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Химические реакции в растворах. Гидролиз солей. Реакции окисления-восстановления. Электролиз.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Свойства кислот, оснований и солей в свете представлений об электролитической диссоциации и окислительно-восстановительных реакциях.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b/>
          <w:i/>
          <w:color w:val="000000"/>
          <w:sz w:val="26"/>
          <w:szCs w:val="26"/>
          <w:lang w:val="ru-RU"/>
        </w:rPr>
        <w:t>Межпредметные связи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Реализация межпредметных связей при изучении химии в 9 классе осуществляе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т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ся через использование как общих естественно-научных понятий, так и понятий, пр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нятых в отдельных естественных науках.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Общие естественно-научные понятия: явление (процесс), научный факт, гипотеза, теория, закон, анализ, синтез, классификация, периодичность, наблюдение, экспер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мент, моделирование, измерение, модель, технология, материалы.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Физика: вещество, тело, физические величины, единицы измерения, масса, объём, количество теплоты, атомы и молекулы, агрегатные состояние вещества, строение г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зов, жидкостей и твердых (кристаллических) тел, кристаллическая решетка, электрон, ядро атома, протон, нейтрон, ион, нуклид, изотопы, кванты, радиоактивность, альфа-, бета- и гамма-излучение, электрический заряд, проводники, полупроводники, диэле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к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трики, солнечный спектр, разложение белого света в спектр.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Биология: экосистема, биосфера, фотосинтез, процессы обмена веществ, мин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ральные удобрения, микроэлементы, макроэлементы, питательные вещества.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География: атмосфера, гидросфера, минералы, горные породы, полезные ископ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емые, топливо, водные ресурсы, планета Земля.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Технология: строительные технологии, сельскохозяйственные технологии, техн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логии электронной промышленности, нанотехнологии.</w:t>
      </w:r>
    </w:p>
    <w:p w:rsidR="00500F94" w:rsidRPr="00A02243" w:rsidRDefault="00500F94">
      <w:pPr>
        <w:rPr>
          <w:sz w:val="26"/>
          <w:szCs w:val="26"/>
          <w:lang w:val="ru-RU"/>
        </w:rPr>
        <w:sectPr w:rsidR="00500F94" w:rsidRPr="00A02243" w:rsidSect="00A02243">
          <w:pgSz w:w="11906" w:h="16383"/>
          <w:pgMar w:top="851" w:right="850" w:bottom="1134" w:left="1276" w:header="720" w:footer="720" w:gutter="0"/>
          <w:cols w:space="720"/>
        </w:sectPr>
      </w:pPr>
    </w:p>
    <w:p w:rsidR="00A02243" w:rsidRDefault="00031ACE" w:rsidP="00A02243">
      <w:pPr>
        <w:spacing w:after="0" w:line="264" w:lineRule="auto"/>
        <w:ind w:left="120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bookmarkStart w:id="4" w:name="block-41074047"/>
      <w:bookmarkEnd w:id="3"/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ПЛАНИРУЕМЫЕ РЕЗУЛЬТАТЫ ОСВОЕНИЯ ПРОГРАММЫ ПО ХИМИИ</w:t>
      </w:r>
    </w:p>
    <w:p w:rsidR="00500F94" w:rsidRPr="00A02243" w:rsidRDefault="00031ACE" w:rsidP="00A02243">
      <w:pPr>
        <w:spacing w:after="0" w:line="264" w:lineRule="auto"/>
        <w:ind w:left="120"/>
        <w:jc w:val="center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НА УРОВНЕ ОСНОВНОГО ОБЩЕГО ОБРАЗОВАНИЯ (УГЛУБЛЕННЫЙ УРОВЕНЬ)</w:t>
      </w:r>
    </w:p>
    <w:p w:rsidR="00500F94" w:rsidRPr="00A02243" w:rsidRDefault="00500F94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</w:p>
    <w:p w:rsidR="00500F94" w:rsidRPr="00A02243" w:rsidRDefault="00031ACE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ЛИЧНОСТНЫЕ РЕЗУЛЬТАТЫ </w:t>
      </w:r>
    </w:p>
    <w:p w:rsidR="00500F94" w:rsidRPr="00A02243" w:rsidRDefault="00500F94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Личностные результаты освоения программы основного общего образования дост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гаются в ходе обучения химии в единстве учебной и воспитательной деятельности обр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зовательной организации в соответствии с традиционными российскими социокульту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р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ными и духовно-нравственными ценностями, принятыми в обществе правилами и норм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ми поведения и способствуют процессам самопознания, саморазвития и социализации обучающихся.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Личностные результаты отражают готовность обучающихся руководствоваться с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стемой позитивных ценностных ориентаций и расширение опыта деятельности на ее 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нове, в том числе в части: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b/>
          <w:color w:val="000000"/>
          <w:sz w:val="26"/>
          <w:szCs w:val="26"/>
          <w:lang w:val="ru-RU"/>
        </w:rPr>
        <w:t>1) патриотического воспитания: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проявление ценностного отношения к отечественному культурному, научному и 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торическому наследию, понимание значения химической науки и технологии в жизни с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временного общества, в развитии экономики России и своего региона;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b/>
          <w:color w:val="000000"/>
          <w:sz w:val="26"/>
          <w:szCs w:val="26"/>
          <w:lang w:val="ru-RU"/>
        </w:rPr>
        <w:t>2) гражданского воспитания: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представление о социальных нормах и правилах межличностных отношений в ко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л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лективе, проявление коммуникативной культуры в разнообразной совместной деятельн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сти;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стремление к взаимопониманию и взаимопомощи в процессе учебной и внеучебной деятельности;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готовность оценивать свое поведение и поступки своих товарищей с позиции нра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в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ственных и правовых норм с учетом осознания последствий поступков;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b/>
          <w:color w:val="000000"/>
          <w:sz w:val="26"/>
          <w:szCs w:val="26"/>
          <w:lang w:val="ru-RU"/>
        </w:rPr>
        <w:t>3) формирования ценности научного познания: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мировоззренческие представления о веществе и химической реакции, соответств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у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ющие современному уровню развития науки и необходимые для понимания сущности научной картины мира;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осознание ценности научного познания для развития каждого человека и произв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дительных сил общества в целом, роли и места науки «Химия» в системе научных пре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д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ставлений о закономерностях развития природы, взаимосвязях человека с природной и технологической средой;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познавательная мотивация и интерес к обучению, готовность и способность к сам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развитию и самообразованию, к исследовательской деятельности, к осознанному выбору направления и уровня дальнейшего обучения;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b/>
          <w:color w:val="000000"/>
          <w:sz w:val="26"/>
          <w:szCs w:val="26"/>
          <w:lang w:val="ru-RU"/>
        </w:rPr>
        <w:t>4) воспитания культуры здоровья: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осознание ценности жизни, ответственного отношения к своему здоровью, устано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в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ка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з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опасности при обращении с химическими веществами в учебных и жизненных ситуац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ях;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b/>
          <w:color w:val="000000"/>
          <w:sz w:val="26"/>
          <w:szCs w:val="26"/>
          <w:lang w:val="ru-RU"/>
        </w:rPr>
        <w:t>5) трудового воспитания: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формирование ценностного отношения к трудовой деятельности как естественной потребности человека и к исследовательской деятельности как высоко востребованной в современном обществе;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развитие интереса к профессиям, связанным с химией, в том числе к профессиям научной сферы, осознание возможности самореализации в этой сфере;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b/>
          <w:color w:val="000000"/>
          <w:sz w:val="26"/>
          <w:szCs w:val="26"/>
          <w:lang w:val="ru-RU"/>
        </w:rPr>
        <w:t>6) экологического воспитания: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осознание необходимости отношения к природе как источнику жизни на Земле, 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нове ее существования;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повышение уровня экологической культуры: приобретение опыта планирования п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ступков и оценки их возможных последствий для окружающей среды; осознание гл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бального характера экологических проблем и путей их решения; способность применять знания, получаемые при изучении химии, для решения задач, связанных с окружающей средой;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ческой и социальной сред; готовность к участию в практической деятельности экологич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ской направленности.</w:t>
      </w:r>
    </w:p>
    <w:p w:rsidR="00500F94" w:rsidRPr="00A02243" w:rsidRDefault="00500F94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</w:p>
    <w:p w:rsidR="00500F94" w:rsidRPr="00A02243" w:rsidRDefault="00031ACE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b/>
          <w:color w:val="000000"/>
          <w:sz w:val="26"/>
          <w:szCs w:val="26"/>
          <w:lang w:val="ru-RU"/>
        </w:rPr>
        <w:t>МЕТАПРЕДМЕТНЫЕ РЕЗУЛЬТАТЫ</w:t>
      </w:r>
    </w:p>
    <w:p w:rsidR="00500F94" w:rsidRPr="00A02243" w:rsidRDefault="00500F94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Метапредметные результаты обучающихся, освоивших программу по химии осно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в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ного общего образования, включают: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усвоение междисциплинарных (межпредметных) понятий, отражающих материал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ь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ное единство мира и процесс познания (вещество, свойство, энергия, явление, научный факт, закономерность, гипотеза, закон, теория, наблюдение, измерение, исследование, эксперимент и другие);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овладение универсальными учебными действиями (познавательными, коммуник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тивными, регулятивными),</w:t>
      </w:r>
      <w:r w:rsidRPr="00A02243">
        <w:rPr>
          <w:rFonts w:ascii="Times New Roman" w:hAnsi="Times New Roman"/>
          <w:i/>
          <w:color w:val="000000"/>
          <w:sz w:val="26"/>
          <w:szCs w:val="26"/>
          <w:lang w:val="ru-RU"/>
        </w:rPr>
        <w:t xml:space="preserve"> 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важными для повышения эффективности освоения содерж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ния учебного предмета, формирования компетенций, а</w:t>
      </w:r>
      <w:r w:rsidRPr="00A02243">
        <w:rPr>
          <w:rFonts w:ascii="Times New Roman" w:hAnsi="Times New Roman"/>
          <w:i/>
          <w:color w:val="000000"/>
          <w:sz w:val="26"/>
          <w:szCs w:val="26"/>
          <w:lang w:val="ru-RU"/>
        </w:rPr>
        <w:t xml:space="preserve"> 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также проектно-исследовательской деятельности обучающихся</w:t>
      </w:r>
      <w:r w:rsidRPr="00A02243">
        <w:rPr>
          <w:rFonts w:ascii="Times New Roman" w:hAnsi="Times New Roman"/>
          <w:i/>
          <w:color w:val="000000"/>
          <w:sz w:val="26"/>
          <w:szCs w:val="26"/>
          <w:lang w:val="ru-RU"/>
        </w:rPr>
        <w:t xml:space="preserve"> 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в курсе химии;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способность их использовать в учебной, познавательной и социальной практике.</w:t>
      </w:r>
    </w:p>
    <w:p w:rsidR="00500F94" w:rsidRPr="00A02243" w:rsidRDefault="00500F94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</w:p>
    <w:p w:rsidR="00500F94" w:rsidRPr="00A02243" w:rsidRDefault="00031ACE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b/>
          <w:color w:val="000000"/>
          <w:sz w:val="26"/>
          <w:szCs w:val="26"/>
          <w:lang w:val="ru-RU"/>
        </w:rPr>
        <w:t>Познавательные универсальные учебные действия</w:t>
      </w:r>
    </w:p>
    <w:p w:rsidR="00500F94" w:rsidRPr="00A02243" w:rsidRDefault="00500F94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</w:p>
    <w:p w:rsidR="00500F94" w:rsidRPr="00A02243" w:rsidRDefault="00031ACE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b/>
          <w:color w:val="000000"/>
          <w:sz w:val="26"/>
          <w:szCs w:val="26"/>
          <w:lang w:val="ru-RU"/>
        </w:rPr>
        <w:t>Базовые логические действия: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умения использовать приемы логического мышления при освоении знаний: раскр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ы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вать смысл химических понятий (выделять их существенные признаки, устанавливать взаимосвязь с другими понятиями); анализировать, сравнивать, обобщать, выбирать 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нования для классификации и систематизации химических веществ и химических реа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к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ций; устанавливать причинно-следственные связи между объектами изучения; строить 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логические рассуждения (индуктивные, дедуктивные, по аналогии); предлагать критерии и выявлять общие закономерности и противоречия в изучаемых процессах и явлениях; проводить выводы и заключения; умения применять в процессе познания понятия (пре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д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метные и метапредметные), символические (знаковые) модели, используемые в химии, преобразовывать модельные представления – химический знак (символ элемента), хим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ческая формула и уравнение химической реакции – при решении учебных задач; с учетом этих модельных представлений характеризовать изучаемые химические вещества и х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мические реакции.</w:t>
      </w:r>
    </w:p>
    <w:p w:rsidR="00500F94" w:rsidRPr="00A02243" w:rsidRDefault="00031ACE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b/>
          <w:color w:val="000000"/>
          <w:sz w:val="26"/>
          <w:szCs w:val="26"/>
          <w:lang w:val="ru-RU"/>
        </w:rPr>
        <w:t>Базовые исследовательские действия (методы научного познания веществ и явл</w:t>
      </w:r>
      <w:r w:rsidRPr="00A02243">
        <w:rPr>
          <w:rFonts w:ascii="Times New Roman" w:hAnsi="Times New Roman"/>
          <w:b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b/>
          <w:color w:val="000000"/>
          <w:sz w:val="26"/>
          <w:szCs w:val="26"/>
          <w:lang w:val="ru-RU"/>
        </w:rPr>
        <w:t>ний):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умения применять методы научного познания веществ и явлений на эмпирическом и теоретическом уровнях в учебной познавательной и проектно-исследовательской де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я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тельности;</w:t>
      </w:r>
    </w:p>
    <w:p w:rsidR="00500F94" w:rsidRPr="00A02243" w:rsidRDefault="00031ACE" w:rsidP="003B42AA">
      <w:pPr>
        <w:tabs>
          <w:tab w:val="left" w:pos="284"/>
        </w:tabs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умения использовать поставленные вопросы в качестве инструмента познания и с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мостоятельно ставить вопросы; анализировать факты, выявлять и формулировать пр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блему, определять цель и задачи, соответствующие решению проблемы; предлагать оп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сательную или объяснительную гипотезу и осуществлять ее проверку; умения проводить измерения необходимых параметров, вычисления, моделирование, наблюдения и эксп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рименты (реальные и мысленные), самостоятельно прогнозировать результаты, формул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ровать обобщения и выводы по результатам проведенного опыта, исследования, соста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в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лять отчет о проделанной работе;</w:t>
      </w:r>
    </w:p>
    <w:p w:rsidR="00500F94" w:rsidRPr="00A02243" w:rsidRDefault="00031ACE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b/>
          <w:color w:val="000000"/>
          <w:sz w:val="26"/>
          <w:szCs w:val="26"/>
          <w:lang w:val="ru-RU"/>
        </w:rPr>
        <w:t>Работа с информацией: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умения ориентироваться в различных источниках информации (научно-популярная литература химического содержания, справочные пособия, ресурсы Интернета); анализ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ровать информацию и критически оценивать ее достоверность и непротиворечивость, 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т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бирать и интерпретировать информацию, значимую для решения учебной задачи; умения применять различные методы и формулировать запросы при поиске и отборе информ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ции, необходимой для выполнения учебных задач; использовать информационно комм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у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никативные технологии и различные поисковые системы; самостоятельно выбирать 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п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тимальную форму представления информации (схемы, графики, диаграммы, таблицы, р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сунки и другие формы); умения использовать научный язык в качестве средства работы с химической информацией; применять межпредметные (физические и математические) знаки и символы, формулы, аббревиатуры, номенклатуру, использовать и преобразов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ы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вать знаково-символические средства наглядности.</w:t>
      </w:r>
    </w:p>
    <w:p w:rsidR="00500F94" w:rsidRPr="00A02243" w:rsidRDefault="00500F94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</w:p>
    <w:p w:rsidR="00500F94" w:rsidRPr="00A02243" w:rsidRDefault="00031ACE" w:rsidP="00A02243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b/>
          <w:color w:val="000000"/>
          <w:sz w:val="26"/>
          <w:szCs w:val="26"/>
          <w:lang w:val="ru-RU"/>
        </w:rPr>
        <w:t>Коммуникативные универсальные учебные действия: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1) умения общения (письменной и устной коммуникации):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представлять полученные результаты познавательной деятельности в устных и письменных текстах; публично выступать с презентацией результатов выполнения хим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ческого эксперимента (исследовательской лабораторной или практической работы, уче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б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ного проекта); в ходе диалога и (или) дискуссии задавать вопросы по обсуждаемой теме и 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высказывать идеи, формулировать свои предложения относительно выполнения предл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женной задачи.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2) умения учебного сотрудничества (групповая коммуникация):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участвовать в групповых формах работы: планировать организацию совместной р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боты, определять свою роль, распределять задачи между членами группы; выполнять свою часть работы, координировать свои действия с действиями других членов команды, определять критерии по оценке качества выполненной работы; решать возникающие проблемы на основе учета общих интересов и согласования позиций, участвовать в 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б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суждении, обмене мнениями, «мозговом штурме» и других формах взаимодействия.</w:t>
      </w:r>
    </w:p>
    <w:p w:rsidR="00500F94" w:rsidRPr="00A02243" w:rsidRDefault="00500F94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</w:p>
    <w:p w:rsidR="00500F94" w:rsidRPr="00A02243" w:rsidRDefault="00031ACE" w:rsidP="00A02243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b/>
          <w:color w:val="000000"/>
          <w:sz w:val="26"/>
          <w:szCs w:val="26"/>
          <w:lang w:val="ru-RU"/>
        </w:rPr>
        <w:t>Регулятивные универсальные учебные действия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Овладение универсальными учебными регулятивными действиями включает разв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тие самоорганизации, самоконтроля, самокоррекции, в том числе: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умения решать учебные и исследовательские задачи: самостоятельно выбирать сп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соб решения учебной задачи (сравнивать несколько вариантов решения, выбирать наиб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лее подходящий с учетом самостоятельно выделенных критериев), планировать свою р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боту при решении учебной или исследовательской задачи; на основе полученных резул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ь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татов формулировать обобщения и выводы, прогнозировать возможное развитие проце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сов; анализировать результаты: соотносить свои действия с планируемыми результатами, осуществлять самоконтроль деятельности; корректировать свою деятельность на основе самоанализа и самооценки.</w:t>
      </w:r>
    </w:p>
    <w:p w:rsidR="00500F94" w:rsidRPr="00A02243" w:rsidRDefault="00500F94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</w:p>
    <w:p w:rsidR="00500F94" w:rsidRPr="00A02243" w:rsidRDefault="00031ACE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b/>
          <w:color w:val="000000"/>
          <w:sz w:val="26"/>
          <w:szCs w:val="26"/>
          <w:lang w:val="ru-RU"/>
        </w:rPr>
        <w:t>ПРЕДМЕТНЫЕ РЕЗУЛЬТАТЫ</w:t>
      </w:r>
    </w:p>
    <w:p w:rsidR="00500F94" w:rsidRPr="00A02243" w:rsidRDefault="00500F94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Предметные результаты освоения программы по химии основного общего образ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вания на углубленном уровне имеют общее содержательное ядро с предметными резул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ь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татами базового уровня, согласованы между собой, что позволяет реализовывать углу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б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ленное изучение как в рамках отдельных классов, так и в рамках реализации индивид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у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альных образовательных траекторий, в том числе используя сетевое взаимодействие 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р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ганизации. По завершении реализации программы углубленного уровня обучающиеся смогут детальнее освоить материал, овладеть расширенным кругом понятий и методов, решать задачи более высокого уровня сложности.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Предметные результаты включают: освоение обучающимися научных знаний, ум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ний и способов действий, специфических для предметной области «Химия»; основы научного мышления; виды деятельности по получению нового знания, его интерпрет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ции, преобразованию и применению в различных учебных и реальных жизненных усл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виях; обеспечивают возможность успешного обучения на следующем уровне образов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ния. </w:t>
      </w:r>
    </w:p>
    <w:p w:rsidR="00500F94" w:rsidRPr="00A02243" w:rsidRDefault="00500F94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</w:p>
    <w:p w:rsidR="00500F94" w:rsidRPr="00A02243" w:rsidRDefault="00031ACE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К концу обучения </w:t>
      </w:r>
      <w:r w:rsidRPr="00A02243">
        <w:rPr>
          <w:rFonts w:ascii="Times New Roman" w:hAnsi="Times New Roman"/>
          <w:b/>
          <w:i/>
          <w:color w:val="000000"/>
          <w:sz w:val="26"/>
          <w:szCs w:val="26"/>
          <w:lang w:val="ru-RU"/>
        </w:rPr>
        <w:t>в 8 классе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 у обучающегося будут сформированы следующие пре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д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метные результаты изучения химии на углубленным уровне:</w:t>
      </w:r>
    </w:p>
    <w:p w:rsidR="00500F94" w:rsidRPr="00A02243" w:rsidRDefault="00500F94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раскрывать смысл основных химических понятий: атом, молекула, химический эл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мент, металл, неметалл, аллотропия, простое вещество, сложное вещество, смесь (одн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родная и неоднородная), валентность, относительная атомная и молекулярная масса, к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личество вещества, моль, молярная масса, массовая доля химического элемента в соед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нении, молярный объём, относительная плотность газов, оксид, кислота, основание, соль, амфотерный оксид, амфотерный гидроксид, химическая реакция, классификация реа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к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ций: реакции соединения, реакции разложения, реакции замещения, реакции обмена, э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к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зо- и эндотермические реакции; тепловой эффект реакции; ядро атома, электронный слой атома, атомная орбиталь, радиус атома, химическая связь, полярная и неполярная ков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лентная связь, ионная связь, ион, катион, анион, раствор, массовая доля вещества (пр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центная концентрация) в растворе, молярная концентрация вещества в растворе; электр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отрицательность, степень окисления, окислители и восстановители, окисление и восст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новление, окислительно-восстановительные реакции, метод электронного баланса;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иллюстрировать взаимосвязь основных химических понятий и применять эти пон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я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тия при описании веществ и их превращений;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определять валентность атомов элементов в бинарных соединениях, степень оки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ления элементов в бинарных соединениях, принадлежность веществ к определенному классу соединений по формулам, виды химической связи (ковалентной и ионной) в нео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р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ганических соединениях;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раскрывать смысл законов сохранения массы веществ, постоянства состава, Пери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дического закона Д. И. Менделеева, атомно-молекулярной теории, закона Авогадро и его следствий, представлений о научных методах познания, в том числе экспериментальных и теоретических методах исследования веществ и изучения химических реакций;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демонстрировать понимание периодической зависимости свойств химических эл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ментов от их положения в Периодической системе: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описывать и характеризовать табличную форму Периодической системы химич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ских элементов: различать понятия «главная подгруппа (А-группа)» и «побочная по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д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группа (Б-группа)», «малые периоды» и «большие периоды»;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соотносить обозначения, которые имеются в таблице «Периодическая система х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мических элементов Д. И. Менделеева»,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объяснять связь положения элемента в Периодической системе с распределением электронов по энергетическим уровням, подуровням и орбиталям атомов первых четырех периодов;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классифицировать химические элементы, неорганические вещества, химические р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акции (по числу и составу участвующих в реакции веществ, по тепловому эффекту);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характеризовать (описывать) физические и химические свойства простых и сло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ж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ных веществ: кислорода, водорода, воды, общие химические свойства оксидов, кислот, оснований и солей, генетическую связь между ними, подтверждая примерами молекуля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р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ных уравнений соответствующих химических реакций;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описывать роль кислорода, водорода и воды в природных процессах, в живых орг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низмах, их применение в различных отраслях промышленности, возможное использов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ние в современных технологиях;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объяснять и прогнозировать свойства веществ в зависимости от их состава и стро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ния, возможности протекания химических превращений в различных условиях;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вычислять относительную молекулярную и молярную массы веществ, молярную массу смеси, мольную долю химического элемента в соединении, массовую долю хим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ческого элемента по формуле соединения, находить простейшую формулу вещества по массовым или мольным долям элементов, массовую долю вещества в растворе, молярную концентрацию вещества в растворе, проводить расчеты по уравнениям химической реа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к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ции;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применять основные операции мыслительной деятельности – анализ и синтез, сра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в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нение, обобщение, систематизацию, классификацию, выявление причинно-следственных связей – для изучения свойств веществ и химических реакций, естественно-научные м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тоды познания – наблюдение, измерение, моделирование, эксперимент (реальный и мы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ленный) – для освоения учебного содержания;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раскрывать сущность процессов окисления и восстановления, составлять уравнения простых окислительно-восстановительных реакций (методом электронного баланса);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устанавливать связи между реально наблюдаемыми химическими явлениями и пр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цессами, происходящими в макро- и микромире, объяснять причины многообразия в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ществ, соотносить химические знания со знаниями других учебных предметов;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соблюдать правила безопасной работы в лаборатории при использовании химич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ской посуды и оборудования, а также правила обращения с веществами в соответствии с инструкциями выполнения лабораторных опытов и практических работ по получению и собиранию газообразных веществ (водорода и кислорода), приготовлению растворов с определенной массовой долей растворенного вещества, решению экспериментальных з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дач по теме «Основные классы неорганических соединений»;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демонстрировать владение основами химической грамотности, включающей умения безопасного обращения с веществами, используемыми в повседневной жизни, а также знание правил поведения в целях сбережения здоровья и окружающей среды.</w:t>
      </w:r>
    </w:p>
    <w:p w:rsidR="00500F94" w:rsidRPr="00A02243" w:rsidRDefault="00500F94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</w:p>
    <w:p w:rsidR="00500F94" w:rsidRPr="00A02243" w:rsidRDefault="00031ACE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К концу обучения </w:t>
      </w:r>
      <w:r w:rsidRPr="00A02243">
        <w:rPr>
          <w:rFonts w:ascii="Times New Roman" w:hAnsi="Times New Roman"/>
          <w:b/>
          <w:i/>
          <w:color w:val="000000"/>
          <w:sz w:val="26"/>
          <w:szCs w:val="26"/>
          <w:lang w:val="ru-RU"/>
        </w:rPr>
        <w:t>в 9 классе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 у обучающегося будут сформированы следующие пре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д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метные результаты изучения химии на углубленным уровне:</w:t>
      </w:r>
    </w:p>
    <w:p w:rsidR="00500F94" w:rsidRPr="00A02243" w:rsidRDefault="00500F94">
      <w:pPr>
        <w:spacing w:after="0" w:line="264" w:lineRule="auto"/>
        <w:ind w:left="120"/>
        <w:jc w:val="both"/>
        <w:rPr>
          <w:sz w:val="26"/>
          <w:szCs w:val="26"/>
          <w:lang w:val="ru-RU"/>
        </w:rPr>
      </w:pP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раскрывать смысл основных химических понятий: химический элемент, атом, мол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кула, ион, катион, анион, электроотрицательность, степень окисления, химическая реа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к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ция, тепловой эффект реакции, моль, молярный объём, раствор;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электролиты, неэлектролиты, электролитическая диссоциация, реакции ионного 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б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мена, гидролиз солей, обратимые и необратимые реакции, окислительно-восстановительные реакции, окислитель, восстановитель, окисление и восстановление, электролиз, аллотропия, амфотерность, химическая связь (ковалентная, ионная, металл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ческая), межмолекулярные взаимодействия (водородная связь, силы Ван-дер-Ваальса), 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комплексные соединения, кристаллические решетки (примитивная кубическая, объёмно-центрированная кубическая, гранецентрированная кубическая, гексагональная плотн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упакованная), коррозия металлов, сплавы; скорость химической реакции, катализ, хим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ческое равновесие, элементы химической термодинамики как одной из теоретических 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нов химии; ПДК;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иллюстрировать взаимосвязь основных химических понятий и применять эти пон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я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тия при описании веществ и их превращений;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определять валентность и степень окисления химических элементов в соединениях различного состава, принадлежность веществ к определенному классу соединений по формулам, виды химической связи (ковалентной, ионной, металлической) в неорганич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ских соединениях, заряд иона по химической формуле, характер среды в водных раств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рах неорганических соединений, тип кристаллической решетки конкретного вещества;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раскрывать смысл Периодического закона Д. И. Менделеева и демонстрировать его понимание: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описывать и характеризовать табличную форму Периодической системы химич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ских элементов: различать понятия «А-группа» и «Б-группа», «малые периоды» и «бол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ь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шие периоды»;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объяснять связь положения элемента в Периодической системе с распределением электронов по энергетическим уровням, подуровням и орбиталям атомов первых четырех периодов;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выделять общие закономерности в изменении свойств элементов и их соединений (кислотно-основных и окислительно-восстановительных свойств оксидов и гидроксидов) в пределах малых периодов и главных подгрупп с учетом строения их атомов;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раскрывать смысл теории электролитической диссоциации, закона Гесса и его сле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д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ствий, закона действующих масс, закономерностей изменения скорости химической р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акции, направления смещения химического равновесия в зависимости от различных фа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к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торов;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классифицировать химические элементы, неорганические вещества, химические р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акции (по числу и составу участвующих в реакции веществ, по тепловому эффекту, по агрегатному состоянию реагентов, по изменению степеней окисления химических эл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ментов, по обратимости, по участию катализатора);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характеризовать (описывать) общие химические свойства веществ различных кла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сов неорганических соединений, подтверждая это описание примерами молекулярных и ионных уравнений соответствующих химических реакций;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составлять уравнения: электролитической диссоциации кислот, щелочей и солей; полные и сокращенные уравнения реакций ионного обмена; реакций, подтверждающих существование генетической связи между веществами различных классов;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раскрывать сущность процессов гидролиза солей посредством составления кратких ионных и молекулярных уравнений реакций, сущность окислительно-восстановительных реакций посредством составления электронного баланса этих реакций;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предсказывать характер среды в водных растворах солей;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характеризовать (описывать) физические и химические свойства простых веществ (кислород, озон, графит, алмаз, кремний, бор, азот, фосфор, сера, хлор, натрий, калий, магний, кальций, алюминий, железо, медь, цинк, серебро) и образованных ими сложных веществ, в том числе их водных растворов (аммиак, хлороводород, сероводород, оксиды углерода (</w:t>
      </w:r>
      <w:r w:rsidRPr="00A02243">
        <w:rPr>
          <w:rFonts w:ascii="Times New Roman" w:hAnsi="Times New Roman"/>
          <w:color w:val="000000"/>
          <w:sz w:val="26"/>
          <w:szCs w:val="26"/>
        </w:rPr>
        <w:t>II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, </w:t>
      </w:r>
      <w:r w:rsidRPr="00A02243">
        <w:rPr>
          <w:rFonts w:ascii="Times New Roman" w:hAnsi="Times New Roman"/>
          <w:color w:val="000000"/>
          <w:sz w:val="26"/>
          <w:szCs w:val="26"/>
        </w:rPr>
        <w:t>IV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), кремния (</w:t>
      </w:r>
      <w:r w:rsidRPr="00A02243">
        <w:rPr>
          <w:rFonts w:ascii="Times New Roman" w:hAnsi="Times New Roman"/>
          <w:color w:val="000000"/>
          <w:sz w:val="26"/>
          <w:szCs w:val="26"/>
        </w:rPr>
        <w:t>IV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), азота (</w:t>
      </w:r>
      <w:r w:rsidRPr="00A02243">
        <w:rPr>
          <w:rFonts w:ascii="Times New Roman" w:hAnsi="Times New Roman"/>
          <w:color w:val="000000"/>
          <w:sz w:val="26"/>
          <w:szCs w:val="26"/>
        </w:rPr>
        <w:t>I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, </w:t>
      </w:r>
      <w:r w:rsidRPr="00A02243">
        <w:rPr>
          <w:rFonts w:ascii="Times New Roman" w:hAnsi="Times New Roman"/>
          <w:color w:val="000000"/>
          <w:sz w:val="26"/>
          <w:szCs w:val="26"/>
        </w:rPr>
        <w:t>II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, </w:t>
      </w:r>
      <w:r w:rsidRPr="00A02243">
        <w:rPr>
          <w:rFonts w:ascii="Times New Roman" w:hAnsi="Times New Roman"/>
          <w:color w:val="000000"/>
          <w:sz w:val="26"/>
          <w:szCs w:val="26"/>
        </w:rPr>
        <w:t>III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, </w:t>
      </w:r>
      <w:r w:rsidRPr="00A02243">
        <w:rPr>
          <w:rFonts w:ascii="Times New Roman" w:hAnsi="Times New Roman"/>
          <w:color w:val="000000"/>
          <w:sz w:val="26"/>
          <w:szCs w:val="26"/>
        </w:rPr>
        <w:t>IV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, </w:t>
      </w:r>
      <w:r w:rsidRPr="00A02243">
        <w:rPr>
          <w:rFonts w:ascii="Times New Roman" w:hAnsi="Times New Roman"/>
          <w:color w:val="000000"/>
          <w:sz w:val="26"/>
          <w:szCs w:val="26"/>
        </w:rPr>
        <w:t>V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) и фосфора (</w:t>
      </w:r>
      <w:r w:rsidRPr="00A02243">
        <w:rPr>
          <w:rFonts w:ascii="Times New Roman" w:hAnsi="Times New Roman"/>
          <w:color w:val="000000"/>
          <w:sz w:val="26"/>
          <w:szCs w:val="26"/>
        </w:rPr>
        <w:t>III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, </w:t>
      </w:r>
      <w:r w:rsidRPr="00A02243">
        <w:rPr>
          <w:rFonts w:ascii="Times New Roman" w:hAnsi="Times New Roman"/>
          <w:color w:val="000000"/>
          <w:sz w:val="26"/>
          <w:szCs w:val="26"/>
        </w:rPr>
        <w:t>V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), серы (</w:t>
      </w:r>
      <w:r w:rsidRPr="00A02243">
        <w:rPr>
          <w:rFonts w:ascii="Times New Roman" w:hAnsi="Times New Roman"/>
          <w:color w:val="000000"/>
          <w:sz w:val="26"/>
          <w:szCs w:val="26"/>
        </w:rPr>
        <w:t>IV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, </w:t>
      </w:r>
      <w:r w:rsidRPr="00A02243">
        <w:rPr>
          <w:rFonts w:ascii="Times New Roman" w:hAnsi="Times New Roman"/>
          <w:color w:val="000000"/>
          <w:sz w:val="26"/>
          <w:szCs w:val="26"/>
        </w:rPr>
        <w:t>VI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), сернистая, серная, азотная, фосфорная, угольная, кремниевая кислоты, оксиды и гидро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к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сиды металлов </w:t>
      </w:r>
      <w:r w:rsidRPr="00A02243">
        <w:rPr>
          <w:rFonts w:ascii="Times New Roman" w:hAnsi="Times New Roman"/>
          <w:color w:val="000000"/>
          <w:sz w:val="26"/>
          <w:szCs w:val="26"/>
        </w:rPr>
        <w:t>IA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–</w:t>
      </w:r>
      <w:r w:rsidRPr="00A02243">
        <w:rPr>
          <w:rFonts w:ascii="Times New Roman" w:hAnsi="Times New Roman"/>
          <w:color w:val="000000"/>
          <w:sz w:val="26"/>
          <w:szCs w:val="26"/>
        </w:rPr>
        <w:t>IIA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-групп, алюминия, меди (</w:t>
      </w:r>
      <w:r w:rsidRPr="00A02243">
        <w:rPr>
          <w:rFonts w:ascii="Times New Roman" w:hAnsi="Times New Roman"/>
          <w:color w:val="000000"/>
          <w:sz w:val="26"/>
          <w:szCs w:val="26"/>
        </w:rPr>
        <w:t>II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), цинка, железа (</w:t>
      </w:r>
      <w:r w:rsidRPr="00A02243">
        <w:rPr>
          <w:rFonts w:ascii="Times New Roman" w:hAnsi="Times New Roman"/>
          <w:color w:val="000000"/>
          <w:sz w:val="26"/>
          <w:szCs w:val="26"/>
        </w:rPr>
        <w:t>II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 и </w:t>
      </w:r>
      <w:r w:rsidRPr="00A02243">
        <w:rPr>
          <w:rFonts w:ascii="Times New Roman" w:hAnsi="Times New Roman"/>
          <w:color w:val="000000"/>
          <w:sz w:val="26"/>
          <w:szCs w:val="26"/>
        </w:rPr>
        <w:t>III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)); 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пояснять состав, отдельные способы получения и свойства сложных веществ (ки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лородсодержащие кислоты хлора, азотистая, борная, уксусная кислоты и их соли, галог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ниды кремния (</w:t>
      </w:r>
      <w:r w:rsidRPr="00A02243">
        <w:rPr>
          <w:rFonts w:ascii="Times New Roman" w:hAnsi="Times New Roman"/>
          <w:color w:val="000000"/>
          <w:sz w:val="26"/>
          <w:szCs w:val="26"/>
        </w:rPr>
        <w:t>IV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) и фосфора (</w:t>
      </w:r>
      <w:r w:rsidRPr="00A02243">
        <w:rPr>
          <w:rFonts w:ascii="Times New Roman" w:hAnsi="Times New Roman"/>
          <w:color w:val="000000"/>
          <w:sz w:val="26"/>
          <w:szCs w:val="26"/>
        </w:rPr>
        <w:t>III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 и </w:t>
      </w:r>
      <w:r w:rsidRPr="00A02243">
        <w:rPr>
          <w:rFonts w:ascii="Times New Roman" w:hAnsi="Times New Roman"/>
          <w:color w:val="000000"/>
          <w:sz w:val="26"/>
          <w:szCs w:val="26"/>
        </w:rPr>
        <w:t>V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), оксид и гидроксид хрома (</w:t>
      </w:r>
      <w:r w:rsidRPr="00A02243">
        <w:rPr>
          <w:rFonts w:ascii="Times New Roman" w:hAnsi="Times New Roman"/>
          <w:color w:val="000000"/>
          <w:sz w:val="26"/>
          <w:szCs w:val="26"/>
        </w:rPr>
        <w:t>III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), перманганат калия;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описывать роль важнейших изучаемых веществ в природных процессах, влияние на живые организмы, применение в различных отраслях экономики, использование для с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здания современных материалов и технологий;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проводить реакции, подтверждающие качественный состав различных веществ, ра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познавать опытным путем содержащиеся в водных растворах ионы: хлорид-, бромид-, иодид-, сульфат-, фосфат-, карбонат-, силикат-, сульфит-, сульфид-, нитрат- и нитрит-ионы, гидроксид-ионы, катионы аммония, магния, кальция, алюминия, железа (2+) и ж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леза (3+), меди (2+), цинка;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объяснять и прогнозировать свойства важнейших изучаемых веществ в зависимости от их состава и строения, применение веществ в зависимости от их свойств, возможность протекания химических превращений в различных условиях на основе рассмотренных элементов химической кинетики и термодинамики;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вычислять относительную молекулярную и молярную массы веществ, массовую д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лю химического элемента по формуле соединения, массовую долю вещества в растворе, мольную долю химического элемента в соединении, молярную концентрацию вещества в растворе, находить простейшую формулу вещества по массовым или мольным долям элементов, проводить расчеты по уравнениям химических реакций с учетом недостатка одного из реагентов, практического выхода продукта, значения теплового эффекта реа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к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ции, определять состав смесей;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соблюдать правила безопасной работы в лаборатории при использовании химич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ской посуды и оборудования, а также правила обращения с веществами в соответствии с инструкциями выполнения лабораторных опытов и практических работ по получению и собиранию газообразных веществ (аммиака и углекислого газа) и решению экспериме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тальных задач по темам курса, представлять результаты эксперимента в форме выводов, доказательств, графиков, таблиц и выявлять эмпирические закономерности;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применять основные операции мыслительной деятельности (анализ и синтез, сра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в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нение, обобщение, систематизацию, выявление причинно-следственных связей) при из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у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чении свойств веществ и химических реакций, владеть естественно-научными методами познания (наблюдение, измерение, моделирование, эксперимент (реальный и мысле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ный);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применять правила безопасного обращения с веществами, используемыми в повс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дневной жизни, правила поведения в целях сбережения здоровья и окружающей приро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д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 xml:space="preserve">ной среды, понимать вред (опасность) воздействия на живые организмы определенных 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веществ, пояснять на примерах способы уменьшения и предотвращения их вредного во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з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действия, значение жиров, белков, углеводов для организма человека;</w:t>
      </w:r>
    </w:p>
    <w:p w:rsidR="00500F94" w:rsidRPr="00A02243" w:rsidRDefault="00031ACE">
      <w:pPr>
        <w:spacing w:after="0" w:line="264" w:lineRule="auto"/>
        <w:ind w:firstLine="600"/>
        <w:jc w:val="both"/>
        <w:rPr>
          <w:sz w:val="26"/>
          <w:szCs w:val="26"/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использовать полученные представления о сферах профессиональной деятельности, связанных с наукой и современными технологиями, как основу для профессиональной ориентации и для осознанного выбора химии как профильного предмета при продолж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е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нии обучения на уровне среднего общего образования;</w:t>
      </w:r>
    </w:p>
    <w:p w:rsidR="00500F94" w:rsidRPr="00031ACE" w:rsidRDefault="00031ACE">
      <w:pPr>
        <w:spacing w:after="0" w:line="264" w:lineRule="auto"/>
        <w:ind w:firstLine="600"/>
        <w:jc w:val="both"/>
        <w:rPr>
          <w:lang w:val="ru-RU"/>
        </w:rPr>
      </w:pP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участвовать во внеурочной проектно-исследовательской деятельности химической и химико-экологической направленности, приобрести опыт проведения учебных исслед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о</w:t>
      </w:r>
      <w:r w:rsidRPr="00A02243">
        <w:rPr>
          <w:rFonts w:ascii="Times New Roman" w:hAnsi="Times New Roman"/>
          <w:color w:val="000000"/>
          <w:sz w:val="26"/>
          <w:szCs w:val="26"/>
          <w:lang w:val="ru-RU"/>
        </w:rPr>
        <w:t>ваний в условиях образовательных организаций, а также организаций</w:t>
      </w:r>
      <w:r w:rsidRPr="00031ACE">
        <w:rPr>
          <w:rFonts w:ascii="Times New Roman" w:hAnsi="Times New Roman"/>
          <w:color w:val="000000"/>
          <w:sz w:val="28"/>
          <w:lang w:val="ru-RU"/>
        </w:rPr>
        <w:t xml:space="preserve"> (центров) допо</w:t>
      </w:r>
      <w:r w:rsidRPr="00031ACE">
        <w:rPr>
          <w:rFonts w:ascii="Times New Roman" w:hAnsi="Times New Roman"/>
          <w:color w:val="000000"/>
          <w:sz w:val="28"/>
          <w:lang w:val="ru-RU"/>
        </w:rPr>
        <w:t>л</w:t>
      </w:r>
      <w:r w:rsidRPr="00031ACE">
        <w:rPr>
          <w:rFonts w:ascii="Times New Roman" w:hAnsi="Times New Roman"/>
          <w:color w:val="000000"/>
          <w:sz w:val="28"/>
          <w:lang w:val="ru-RU"/>
        </w:rPr>
        <w:t>нительного образования детей.</w:t>
      </w:r>
    </w:p>
    <w:p w:rsidR="00500F94" w:rsidRPr="00031ACE" w:rsidRDefault="00500F94">
      <w:pPr>
        <w:rPr>
          <w:lang w:val="ru-RU"/>
        </w:rPr>
        <w:sectPr w:rsidR="00500F94" w:rsidRPr="00031ACE" w:rsidSect="00A02243">
          <w:pgSz w:w="11906" w:h="16383"/>
          <w:pgMar w:top="1134" w:right="566" w:bottom="1134" w:left="1276" w:header="720" w:footer="720" w:gutter="0"/>
          <w:cols w:space="720"/>
        </w:sectPr>
      </w:pPr>
    </w:p>
    <w:p w:rsidR="00500F94" w:rsidRDefault="00031ACE" w:rsidP="00A02243">
      <w:pPr>
        <w:spacing w:after="0"/>
        <w:ind w:left="120"/>
        <w:jc w:val="center"/>
      </w:pPr>
      <w:bookmarkStart w:id="5" w:name="block-41074048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8 КЛАСС </w:t>
      </w:r>
    </w:p>
    <w:tbl>
      <w:tblPr>
        <w:tblW w:w="1030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0"/>
        <w:gridCol w:w="3379"/>
        <w:gridCol w:w="957"/>
        <w:gridCol w:w="1207"/>
        <w:gridCol w:w="1276"/>
        <w:gridCol w:w="2797"/>
      </w:tblGrid>
      <w:tr w:rsidR="00500F94" w:rsidTr="00031ACE">
        <w:trPr>
          <w:trHeight w:val="144"/>
          <w:tblCellSpacing w:w="20" w:type="nil"/>
        </w:trPr>
        <w:tc>
          <w:tcPr>
            <w:tcW w:w="6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0F94" w:rsidRDefault="00031A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0F94" w:rsidRDefault="00500F94">
            <w:pPr>
              <w:spacing w:after="0"/>
              <w:ind w:left="135"/>
            </w:pPr>
          </w:p>
        </w:tc>
        <w:tc>
          <w:tcPr>
            <w:tcW w:w="3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0F94" w:rsidRPr="00031ACE" w:rsidRDefault="00031ACE">
            <w:pPr>
              <w:spacing w:after="0"/>
              <w:ind w:left="135"/>
            </w:pPr>
            <w:r w:rsidRPr="00031ACE">
              <w:rPr>
                <w:rFonts w:ascii="Times New Roman" w:hAnsi="Times New Roman"/>
                <w:b/>
                <w:color w:val="000000"/>
              </w:rPr>
              <w:t xml:space="preserve">Наименование разделов и тем программы </w:t>
            </w:r>
          </w:p>
          <w:p w:rsidR="00500F94" w:rsidRPr="00031ACE" w:rsidRDefault="00500F94">
            <w:pPr>
              <w:spacing w:after="0"/>
              <w:ind w:left="135"/>
            </w:pPr>
          </w:p>
        </w:tc>
        <w:tc>
          <w:tcPr>
            <w:tcW w:w="3440" w:type="dxa"/>
            <w:gridSpan w:val="3"/>
            <w:tcMar>
              <w:top w:w="50" w:type="dxa"/>
              <w:left w:w="100" w:type="dxa"/>
            </w:tcMar>
            <w:vAlign w:val="center"/>
          </w:tcPr>
          <w:p w:rsidR="00500F94" w:rsidRPr="00031ACE" w:rsidRDefault="00031ACE">
            <w:pPr>
              <w:spacing w:after="0"/>
            </w:pPr>
            <w:r w:rsidRPr="00031ACE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27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0F94" w:rsidRPr="00031ACE" w:rsidRDefault="00031ACE" w:rsidP="00A0224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lang w:val="ru-RU"/>
              </w:rPr>
              <w:t>ЦОР</w:t>
            </w:r>
          </w:p>
          <w:p w:rsidR="00500F94" w:rsidRPr="00031ACE" w:rsidRDefault="00500F94">
            <w:pPr>
              <w:spacing w:after="0"/>
              <w:ind w:left="135"/>
            </w:pPr>
          </w:p>
        </w:tc>
      </w:tr>
      <w:tr w:rsidR="00500F94" w:rsidRPr="00031ACE" w:rsidTr="00031ACE">
        <w:trPr>
          <w:trHeight w:val="144"/>
          <w:tblCellSpacing w:w="20" w:type="nil"/>
        </w:trPr>
        <w:tc>
          <w:tcPr>
            <w:tcW w:w="6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0F94" w:rsidRDefault="00500F94"/>
        </w:tc>
        <w:tc>
          <w:tcPr>
            <w:tcW w:w="337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0F94" w:rsidRDefault="00500F94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00F94" w:rsidRDefault="00031A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0F94" w:rsidRDefault="00500F94">
            <w:pPr>
              <w:spacing w:after="0"/>
              <w:ind w:left="135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00F94" w:rsidRPr="00031ACE" w:rsidRDefault="00031ACE">
            <w:pPr>
              <w:spacing w:after="0"/>
              <w:ind w:left="135"/>
              <w:rPr>
                <w:lang w:val="ru-RU"/>
              </w:rPr>
            </w:pPr>
            <w:r w:rsidRPr="00031AC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031AC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500F94" w:rsidRPr="00031ACE" w:rsidRDefault="00500F9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0F94" w:rsidRPr="00031ACE" w:rsidRDefault="00031ACE">
            <w:pPr>
              <w:spacing w:after="0"/>
              <w:ind w:left="135"/>
              <w:rPr>
                <w:lang w:val="ru-RU"/>
              </w:rPr>
            </w:pPr>
            <w:r w:rsidRPr="00031AC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</w:t>
            </w:r>
            <w:r w:rsidRPr="00031AC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работы </w:t>
            </w:r>
          </w:p>
          <w:p w:rsidR="00500F94" w:rsidRPr="00031ACE" w:rsidRDefault="00500F9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79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0F94" w:rsidRPr="00031ACE" w:rsidRDefault="00500F94">
            <w:pPr>
              <w:rPr>
                <w:lang w:val="ru-RU"/>
              </w:rPr>
            </w:pPr>
          </w:p>
        </w:tc>
      </w:tr>
      <w:tr w:rsidR="00500F94" w:rsidRPr="00031ACE" w:rsidTr="00031ACE">
        <w:trPr>
          <w:trHeight w:val="144"/>
          <w:tblCellSpacing w:w="20" w:type="nil"/>
        </w:trPr>
        <w:tc>
          <w:tcPr>
            <w:tcW w:w="10306" w:type="dxa"/>
            <w:gridSpan w:val="6"/>
            <w:tcMar>
              <w:top w:w="50" w:type="dxa"/>
              <w:left w:w="100" w:type="dxa"/>
            </w:tcMar>
            <w:vAlign w:val="center"/>
          </w:tcPr>
          <w:p w:rsidR="00500F94" w:rsidRPr="00031ACE" w:rsidRDefault="00031ACE">
            <w:pPr>
              <w:spacing w:after="0"/>
              <w:ind w:left="135"/>
              <w:rPr>
                <w:lang w:val="ru-RU"/>
              </w:rPr>
            </w:pPr>
            <w:r w:rsidRPr="00031AC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31AC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Первоначальные химические понятия</w:t>
            </w:r>
          </w:p>
        </w:tc>
      </w:tr>
      <w:tr w:rsidR="00500F94" w:rsidTr="00031ACE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500F94" w:rsidRPr="00031ACE" w:rsidRDefault="00031ACE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1.1</w:t>
            </w:r>
          </w:p>
        </w:tc>
        <w:tc>
          <w:tcPr>
            <w:tcW w:w="3379" w:type="dxa"/>
            <w:tcMar>
              <w:top w:w="50" w:type="dxa"/>
              <w:left w:w="100" w:type="dxa"/>
            </w:tcMar>
            <w:vAlign w:val="center"/>
          </w:tcPr>
          <w:p w:rsidR="00500F94" w:rsidRPr="00031ACE" w:rsidRDefault="00031ACE" w:rsidP="00031ACE">
            <w:pPr>
              <w:spacing w:after="0" w:line="240" w:lineRule="auto"/>
              <w:ind w:left="135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важная область естествознания и практич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ской деятельности человека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00F94" w:rsidRDefault="00031ACE" w:rsidP="00031ACE">
            <w:pPr>
              <w:spacing w:after="0"/>
              <w:ind w:left="135"/>
              <w:jc w:val="center"/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00F94" w:rsidRDefault="00500F9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0F94" w:rsidRDefault="00031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500F94" w:rsidRDefault="00500F94">
            <w:pPr>
              <w:spacing w:after="0"/>
              <w:ind w:left="135"/>
            </w:pPr>
          </w:p>
        </w:tc>
      </w:tr>
      <w:tr w:rsidR="00500F94" w:rsidTr="00031ACE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500F94" w:rsidRDefault="00031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79" w:type="dxa"/>
            <w:tcMar>
              <w:top w:w="50" w:type="dxa"/>
              <w:left w:w="100" w:type="dxa"/>
            </w:tcMar>
            <w:vAlign w:val="center"/>
          </w:tcPr>
          <w:p w:rsidR="00500F94" w:rsidRPr="00031ACE" w:rsidRDefault="00031ACE" w:rsidP="00031ACE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Вещества и химические реакции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00F94" w:rsidRDefault="00031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00F94" w:rsidRDefault="00031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0F94" w:rsidRDefault="00500F94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500F94" w:rsidRDefault="00500F94">
            <w:pPr>
              <w:spacing w:after="0"/>
              <w:ind w:left="135"/>
            </w:pPr>
          </w:p>
        </w:tc>
      </w:tr>
      <w:tr w:rsidR="00500F94" w:rsidTr="00031ACE">
        <w:trPr>
          <w:trHeight w:val="144"/>
          <w:tblCellSpacing w:w="20" w:type="nil"/>
        </w:trPr>
        <w:tc>
          <w:tcPr>
            <w:tcW w:w="4069" w:type="dxa"/>
            <w:gridSpan w:val="2"/>
            <w:tcMar>
              <w:top w:w="50" w:type="dxa"/>
              <w:left w:w="100" w:type="dxa"/>
            </w:tcMar>
            <w:vAlign w:val="center"/>
          </w:tcPr>
          <w:p w:rsidR="00500F94" w:rsidRDefault="00031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00F94" w:rsidRDefault="00031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5280" w:type="dxa"/>
            <w:gridSpan w:val="3"/>
            <w:tcMar>
              <w:top w:w="50" w:type="dxa"/>
              <w:left w:w="100" w:type="dxa"/>
            </w:tcMar>
            <w:vAlign w:val="center"/>
          </w:tcPr>
          <w:p w:rsidR="00500F94" w:rsidRDefault="00500F94"/>
        </w:tc>
      </w:tr>
      <w:tr w:rsidR="00500F94" w:rsidRPr="00DA1EDC" w:rsidTr="00031ACE">
        <w:trPr>
          <w:trHeight w:val="144"/>
          <w:tblCellSpacing w:w="20" w:type="nil"/>
        </w:trPr>
        <w:tc>
          <w:tcPr>
            <w:tcW w:w="10306" w:type="dxa"/>
            <w:gridSpan w:val="6"/>
            <w:tcMar>
              <w:top w:w="50" w:type="dxa"/>
              <w:left w:w="100" w:type="dxa"/>
            </w:tcMar>
            <w:vAlign w:val="center"/>
          </w:tcPr>
          <w:p w:rsidR="00500F94" w:rsidRPr="00031ACE" w:rsidRDefault="00031ACE">
            <w:pPr>
              <w:spacing w:after="0"/>
              <w:ind w:left="135"/>
              <w:rPr>
                <w:lang w:val="ru-RU"/>
              </w:rPr>
            </w:pPr>
            <w:r w:rsidRPr="00031AC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31AC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Важнейшие представители неорганических веществ</w:t>
            </w:r>
          </w:p>
        </w:tc>
      </w:tr>
      <w:tr w:rsidR="00500F94" w:rsidTr="00031ACE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500F94" w:rsidRDefault="00031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79" w:type="dxa"/>
            <w:tcMar>
              <w:top w:w="50" w:type="dxa"/>
              <w:left w:w="100" w:type="dxa"/>
            </w:tcMar>
            <w:vAlign w:val="center"/>
          </w:tcPr>
          <w:p w:rsidR="00500F94" w:rsidRDefault="00031ACE" w:rsidP="00031ACE">
            <w:pPr>
              <w:spacing w:after="0"/>
              <w:ind w:left="19"/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Воздух. Понятие о газах. Ки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лород. </w:t>
            </w:r>
            <w:r>
              <w:rPr>
                <w:rFonts w:ascii="Times New Roman" w:hAnsi="Times New Roman"/>
                <w:color w:val="000000"/>
                <w:sz w:val="24"/>
              </w:rPr>
              <w:t>Оксиды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00F94" w:rsidRDefault="00031ACE" w:rsidP="00031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00F94" w:rsidRDefault="00031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0F94" w:rsidRDefault="00031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500F94" w:rsidRDefault="00500F94">
            <w:pPr>
              <w:spacing w:after="0"/>
              <w:ind w:left="135"/>
            </w:pPr>
          </w:p>
        </w:tc>
      </w:tr>
      <w:tr w:rsidR="00500F94" w:rsidTr="00031ACE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500F94" w:rsidRDefault="00031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79" w:type="dxa"/>
            <w:tcMar>
              <w:top w:w="50" w:type="dxa"/>
              <w:left w:w="100" w:type="dxa"/>
            </w:tcMar>
            <w:vAlign w:val="center"/>
          </w:tcPr>
          <w:p w:rsidR="00500F94" w:rsidRPr="00031ACE" w:rsidRDefault="00031ACE" w:rsidP="00031ACE">
            <w:pPr>
              <w:spacing w:after="0"/>
              <w:ind w:left="19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Водород. Понятие о кислотах и солях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00F94" w:rsidRDefault="00031ACE" w:rsidP="00031ACE">
            <w:pPr>
              <w:spacing w:after="0"/>
              <w:ind w:left="135"/>
              <w:jc w:val="center"/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00F94" w:rsidRDefault="00500F9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0F94" w:rsidRDefault="00031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500F94" w:rsidRDefault="00500F94">
            <w:pPr>
              <w:spacing w:after="0"/>
              <w:ind w:left="135"/>
            </w:pPr>
          </w:p>
        </w:tc>
      </w:tr>
      <w:tr w:rsidR="00500F94" w:rsidTr="00031ACE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500F94" w:rsidRDefault="00031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79" w:type="dxa"/>
            <w:tcMar>
              <w:top w:w="50" w:type="dxa"/>
              <w:left w:w="100" w:type="dxa"/>
            </w:tcMar>
            <w:vAlign w:val="center"/>
          </w:tcPr>
          <w:p w:rsidR="00500F94" w:rsidRPr="00031ACE" w:rsidRDefault="00031ACE" w:rsidP="00031ACE">
            <w:pPr>
              <w:spacing w:after="0"/>
              <w:ind w:left="19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Вода. Растворы. Понятие об основаниях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00F94" w:rsidRDefault="00031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00F94" w:rsidRDefault="00031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0F94" w:rsidRDefault="00031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500F94" w:rsidRDefault="00500F94">
            <w:pPr>
              <w:spacing w:after="0"/>
              <w:ind w:left="135"/>
            </w:pPr>
          </w:p>
        </w:tc>
      </w:tr>
      <w:tr w:rsidR="00500F94" w:rsidTr="00031ACE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500F94" w:rsidRDefault="00031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379" w:type="dxa"/>
            <w:tcMar>
              <w:top w:w="50" w:type="dxa"/>
              <w:left w:w="100" w:type="dxa"/>
            </w:tcMar>
            <w:vAlign w:val="center"/>
          </w:tcPr>
          <w:p w:rsidR="00500F94" w:rsidRDefault="00031ACE" w:rsidP="00031ACE">
            <w:pPr>
              <w:spacing w:after="0"/>
              <w:ind w:left="19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классы неорганических соединений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00F94" w:rsidRDefault="00031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00F94" w:rsidRDefault="00031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0F94" w:rsidRDefault="00031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500F94" w:rsidRDefault="00500F94">
            <w:pPr>
              <w:spacing w:after="0"/>
              <w:ind w:left="135"/>
            </w:pPr>
          </w:p>
        </w:tc>
      </w:tr>
      <w:tr w:rsidR="00500F94" w:rsidTr="00031ACE">
        <w:trPr>
          <w:trHeight w:val="144"/>
          <w:tblCellSpacing w:w="20" w:type="nil"/>
        </w:trPr>
        <w:tc>
          <w:tcPr>
            <w:tcW w:w="4069" w:type="dxa"/>
            <w:gridSpan w:val="2"/>
            <w:tcMar>
              <w:top w:w="50" w:type="dxa"/>
              <w:left w:w="100" w:type="dxa"/>
            </w:tcMar>
            <w:vAlign w:val="center"/>
          </w:tcPr>
          <w:p w:rsidR="00500F94" w:rsidRDefault="00031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00F94" w:rsidRDefault="00031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46 </w:t>
            </w:r>
          </w:p>
        </w:tc>
        <w:tc>
          <w:tcPr>
            <w:tcW w:w="5280" w:type="dxa"/>
            <w:gridSpan w:val="3"/>
            <w:tcMar>
              <w:top w:w="50" w:type="dxa"/>
              <w:left w:w="100" w:type="dxa"/>
            </w:tcMar>
            <w:vAlign w:val="center"/>
          </w:tcPr>
          <w:p w:rsidR="00500F94" w:rsidRDefault="00500F94"/>
        </w:tc>
      </w:tr>
      <w:tr w:rsidR="00500F94" w:rsidTr="00031ACE">
        <w:trPr>
          <w:trHeight w:val="144"/>
          <w:tblCellSpacing w:w="20" w:type="nil"/>
        </w:trPr>
        <w:tc>
          <w:tcPr>
            <w:tcW w:w="10306" w:type="dxa"/>
            <w:gridSpan w:val="6"/>
            <w:tcMar>
              <w:top w:w="50" w:type="dxa"/>
              <w:left w:w="100" w:type="dxa"/>
            </w:tcMar>
            <w:vAlign w:val="center"/>
          </w:tcPr>
          <w:p w:rsidR="00500F94" w:rsidRDefault="00031ACE">
            <w:pPr>
              <w:spacing w:after="0"/>
              <w:ind w:left="135"/>
            </w:pPr>
            <w:r w:rsidRPr="00031AC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31AC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Строение атомов. Химическая связь. Окислительно-восстановительные реакции</w:t>
            </w:r>
          </w:p>
        </w:tc>
      </w:tr>
      <w:tr w:rsidR="00500F94" w:rsidTr="00031ACE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500F94" w:rsidRDefault="00031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79" w:type="dxa"/>
            <w:tcMar>
              <w:top w:w="50" w:type="dxa"/>
              <w:left w:w="100" w:type="dxa"/>
            </w:tcMar>
            <w:vAlign w:val="center"/>
          </w:tcPr>
          <w:p w:rsidR="00500F94" w:rsidRDefault="00031ACE">
            <w:pPr>
              <w:spacing w:after="0"/>
              <w:ind w:left="135"/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риодическая система хим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ческих элементов Д. И. Ме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00F94" w:rsidRDefault="00031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00F94" w:rsidRDefault="00500F9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0F94" w:rsidRDefault="00500F94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500F94" w:rsidRDefault="00500F94">
            <w:pPr>
              <w:spacing w:after="0"/>
              <w:ind w:left="135"/>
            </w:pPr>
          </w:p>
        </w:tc>
      </w:tr>
      <w:tr w:rsidR="00500F94" w:rsidTr="00031ACE">
        <w:trPr>
          <w:trHeight w:val="144"/>
          <w:tblCellSpacing w:w="20" w:type="nil"/>
        </w:trPr>
        <w:tc>
          <w:tcPr>
            <w:tcW w:w="690" w:type="dxa"/>
            <w:tcMar>
              <w:top w:w="50" w:type="dxa"/>
              <w:left w:w="100" w:type="dxa"/>
            </w:tcMar>
            <w:vAlign w:val="center"/>
          </w:tcPr>
          <w:p w:rsidR="00500F94" w:rsidRDefault="00031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79" w:type="dxa"/>
            <w:tcMar>
              <w:top w:w="50" w:type="dxa"/>
              <w:left w:w="100" w:type="dxa"/>
            </w:tcMar>
            <w:vAlign w:val="center"/>
          </w:tcPr>
          <w:p w:rsidR="00500F94" w:rsidRPr="00031ACE" w:rsidRDefault="00031ACE">
            <w:pPr>
              <w:spacing w:after="0"/>
              <w:ind w:left="135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связь. Окисл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тельно- восстановительные реакции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00F94" w:rsidRPr="003B42AA" w:rsidRDefault="00031ACE" w:rsidP="003B42AA">
            <w:pPr>
              <w:spacing w:after="0"/>
              <w:ind w:left="135"/>
              <w:jc w:val="center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3B42AA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00F94" w:rsidRDefault="00031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0F94" w:rsidRDefault="00500F94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500F94" w:rsidRDefault="00500F94">
            <w:pPr>
              <w:spacing w:after="0"/>
              <w:ind w:left="135"/>
            </w:pPr>
          </w:p>
        </w:tc>
      </w:tr>
      <w:tr w:rsidR="00500F94" w:rsidTr="00031ACE">
        <w:trPr>
          <w:trHeight w:val="144"/>
          <w:tblCellSpacing w:w="20" w:type="nil"/>
        </w:trPr>
        <w:tc>
          <w:tcPr>
            <w:tcW w:w="4069" w:type="dxa"/>
            <w:gridSpan w:val="2"/>
            <w:tcMar>
              <w:top w:w="50" w:type="dxa"/>
              <w:left w:w="100" w:type="dxa"/>
            </w:tcMar>
            <w:vAlign w:val="center"/>
          </w:tcPr>
          <w:p w:rsidR="00500F94" w:rsidRDefault="00031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00F94" w:rsidRPr="003B42AA" w:rsidRDefault="00031ACE" w:rsidP="003B42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3B42AA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5280" w:type="dxa"/>
            <w:gridSpan w:val="3"/>
            <w:tcMar>
              <w:top w:w="50" w:type="dxa"/>
              <w:left w:w="100" w:type="dxa"/>
            </w:tcMar>
            <w:vAlign w:val="center"/>
          </w:tcPr>
          <w:p w:rsidR="00500F94" w:rsidRDefault="00500F94"/>
        </w:tc>
      </w:tr>
      <w:tr w:rsidR="00500F94" w:rsidTr="00031ACE">
        <w:trPr>
          <w:trHeight w:val="144"/>
          <w:tblCellSpacing w:w="20" w:type="nil"/>
        </w:trPr>
        <w:tc>
          <w:tcPr>
            <w:tcW w:w="4069" w:type="dxa"/>
            <w:gridSpan w:val="2"/>
            <w:tcMar>
              <w:top w:w="50" w:type="dxa"/>
              <w:left w:w="100" w:type="dxa"/>
            </w:tcMar>
            <w:vAlign w:val="center"/>
          </w:tcPr>
          <w:p w:rsidR="00500F94" w:rsidRDefault="00031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00F94" w:rsidRDefault="00031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00F94" w:rsidRDefault="00500F94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0F94" w:rsidRDefault="00500F94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500F94" w:rsidRDefault="00500F94">
            <w:pPr>
              <w:spacing w:after="0"/>
              <w:ind w:left="135"/>
            </w:pPr>
          </w:p>
        </w:tc>
      </w:tr>
      <w:tr w:rsidR="00500F94" w:rsidTr="00031ACE">
        <w:trPr>
          <w:trHeight w:val="144"/>
          <w:tblCellSpacing w:w="20" w:type="nil"/>
        </w:trPr>
        <w:tc>
          <w:tcPr>
            <w:tcW w:w="4069" w:type="dxa"/>
            <w:gridSpan w:val="2"/>
            <w:tcMar>
              <w:top w:w="50" w:type="dxa"/>
              <w:left w:w="100" w:type="dxa"/>
            </w:tcMar>
            <w:vAlign w:val="center"/>
          </w:tcPr>
          <w:p w:rsidR="00500F94" w:rsidRPr="00031ACE" w:rsidRDefault="00031ACE">
            <w:pPr>
              <w:spacing w:after="0"/>
              <w:ind w:left="135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00F94" w:rsidRDefault="00031ACE" w:rsidP="00031ACE">
            <w:pPr>
              <w:spacing w:after="0"/>
              <w:ind w:left="135"/>
              <w:jc w:val="center"/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500F94" w:rsidRDefault="00031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0F94" w:rsidRDefault="00031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500F94" w:rsidRDefault="00500F94"/>
        </w:tc>
      </w:tr>
    </w:tbl>
    <w:p w:rsidR="003B42AA" w:rsidRDefault="003B42AA">
      <w:pPr>
        <w:spacing w:after="0"/>
        <w:ind w:left="120"/>
        <w:rPr>
          <w:lang w:val="ru-RU"/>
        </w:rPr>
      </w:pPr>
      <w:bookmarkStart w:id="6" w:name="block-41074049"/>
      <w:bookmarkEnd w:id="5"/>
    </w:p>
    <w:p w:rsidR="00A02243" w:rsidRDefault="00A02243">
      <w:pPr>
        <w:spacing w:after="0"/>
        <w:ind w:left="120"/>
        <w:rPr>
          <w:lang w:val="ru-RU"/>
        </w:rPr>
      </w:pPr>
    </w:p>
    <w:p w:rsidR="00A02243" w:rsidRDefault="00A02243">
      <w:pPr>
        <w:spacing w:after="0"/>
        <w:ind w:left="120"/>
        <w:rPr>
          <w:lang w:val="ru-RU"/>
        </w:rPr>
      </w:pPr>
    </w:p>
    <w:p w:rsidR="00A02243" w:rsidRDefault="00A02243">
      <w:pPr>
        <w:spacing w:after="0"/>
        <w:ind w:left="120"/>
        <w:rPr>
          <w:lang w:val="ru-RU"/>
        </w:rPr>
      </w:pPr>
    </w:p>
    <w:p w:rsidR="00A02243" w:rsidRDefault="00A02243">
      <w:pPr>
        <w:spacing w:after="0"/>
        <w:ind w:left="120"/>
        <w:rPr>
          <w:lang w:val="ru-RU"/>
        </w:rPr>
      </w:pPr>
    </w:p>
    <w:p w:rsidR="003B42AA" w:rsidRDefault="003B42AA" w:rsidP="003B42AA">
      <w:pPr>
        <w:spacing w:after="0"/>
        <w:rPr>
          <w:lang w:val="ru-RU"/>
        </w:rPr>
      </w:pPr>
    </w:p>
    <w:p w:rsidR="00500F94" w:rsidRDefault="00031ACE" w:rsidP="003B42AA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  8 КЛАСС</w:t>
      </w:r>
    </w:p>
    <w:p w:rsidR="00A02243" w:rsidRPr="00A02243" w:rsidRDefault="00A02243" w:rsidP="003B42AA">
      <w:pPr>
        <w:spacing w:after="0"/>
        <w:ind w:left="120"/>
        <w:jc w:val="center"/>
        <w:rPr>
          <w:lang w:val="ru-RU"/>
        </w:rPr>
      </w:pPr>
    </w:p>
    <w:tbl>
      <w:tblPr>
        <w:tblW w:w="1016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6095"/>
        <w:gridCol w:w="1136"/>
        <w:gridCol w:w="1134"/>
        <w:gridCol w:w="992"/>
      </w:tblGrid>
      <w:tr w:rsidR="00031ACE" w:rsidTr="00FA72F0">
        <w:trPr>
          <w:trHeight w:val="488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1ACE" w:rsidRDefault="00031ACE" w:rsidP="00031ACE">
            <w:pPr>
              <w:spacing w:after="0"/>
              <w:ind w:left="135"/>
            </w:pPr>
          </w:p>
        </w:tc>
        <w:tc>
          <w:tcPr>
            <w:tcW w:w="6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031ACE" w:rsidRDefault="00031ACE" w:rsidP="00031ACE">
            <w:pPr>
              <w:spacing w:after="0"/>
              <w:ind w:left="135"/>
            </w:pPr>
          </w:p>
        </w:tc>
        <w:tc>
          <w:tcPr>
            <w:tcW w:w="2270" w:type="dxa"/>
            <w:gridSpan w:val="2"/>
            <w:tcMar>
              <w:top w:w="50" w:type="dxa"/>
              <w:left w:w="100" w:type="dxa"/>
            </w:tcMar>
            <w:vAlign w:val="center"/>
          </w:tcPr>
          <w:p w:rsidR="00031ACE" w:rsidRPr="00031ACE" w:rsidRDefault="00031ACE" w:rsidP="00031AC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</w:tc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1ACE" w:rsidRPr="00031ACE" w:rsidRDefault="00FA72F0" w:rsidP="00031AC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</w:t>
            </w:r>
            <w:r w:rsidR="00031AC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ОР</w:t>
            </w:r>
          </w:p>
          <w:p w:rsidR="00031ACE" w:rsidRDefault="00031ACE" w:rsidP="00031ACE">
            <w:pPr>
              <w:spacing w:after="0"/>
              <w:ind w:left="135"/>
            </w:pPr>
          </w:p>
        </w:tc>
      </w:tr>
      <w:tr w:rsidR="00031ACE" w:rsidTr="00FA72F0">
        <w:trPr>
          <w:trHeight w:val="346"/>
          <w:tblCellSpacing w:w="20" w:type="nil"/>
        </w:trPr>
        <w:tc>
          <w:tcPr>
            <w:tcW w:w="809" w:type="dxa"/>
            <w:vMerge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6095" w:type="dxa"/>
            <w:vMerge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36" w:type="dxa"/>
            <w:tcMar>
              <w:top w:w="50" w:type="dxa"/>
              <w:left w:w="100" w:type="dxa"/>
            </w:tcMar>
          </w:tcPr>
          <w:p w:rsidR="00031ACE" w:rsidRPr="00031ACE" w:rsidRDefault="00031ACE" w:rsidP="00031AC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План</w:t>
            </w:r>
          </w:p>
        </w:tc>
        <w:tc>
          <w:tcPr>
            <w:tcW w:w="1134" w:type="dxa"/>
          </w:tcPr>
          <w:p w:rsidR="00031ACE" w:rsidRDefault="00031ACE" w:rsidP="00031ACE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Факт</w:t>
            </w:r>
          </w:p>
        </w:tc>
        <w:tc>
          <w:tcPr>
            <w:tcW w:w="992" w:type="dxa"/>
            <w:vMerge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1A42C5" w:rsidRPr="00031ACE" w:rsidTr="00FA72F0">
        <w:trPr>
          <w:trHeight w:val="144"/>
          <w:tblCellSpacing w:w="20" w:type="nil"/>
        </w:trPr>
        <w:tc>
          <w:tcPr>
            <w:tcW w:w="10166" w:type="dxa"/>
            <w:gridSpan w:val="5"/>
            <w:tcMar>
              <w:top w:w="50" w:type="dxa"/>
              <w:left w:w="100" w:type="dxa"/>
            </w:tcMar>
            <w:vAlign w:val="center"/>
          </w:tcPr>
          <w:p w:rsidR="001A42C5" w:rsidRPr="00031ACE" w:rsidRDefault="001A42C5" w:rsidP="001A42C5">
            <w:pPr>
              <w:spacing w:after="0"/>
              <w:ind w:left="135"/>
              <w:jc w:val="center"/>
              <w:rPr>
                <w:lang w:val="ru-RU"/>
              </w:rPr>
            </w:pPr>
            <w:r w:rsidRPr="00031AC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31AC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Первоначальные химические понятия</w:t>
            </w:r>
          </w:p>
        </w:tc>
      </w:tr>
      <w:tr w:rsidR="00031ACE" w:rsidRPr="00FA72F0" w:rsidTr="00FA72F0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031ACE" w:rsidRPr="00031ACE" w:rsidRDefault="00031ACE" w:rsidP="00031ACE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031AC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 1.</w:t>
            </w:r>
            <w:r w:rsidR="00B739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1.</w:t>
            </w:r>
            <w:r w:rsidRPr="00031AC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Химия - важная область естествознания и практ</w:t>
            </w:r>
            <w:r w:rsidRPr="00031AC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</w:t>
            </w:r>
            <w:r w:rsidRPr="00031AC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ческой деятельности человека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031ACE" w:rsidRPr="008A0C60" w:rsidRDefault="00FA72F0" w:rsidP="00031AC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02.09</w:t>
            </w:r>
          </w:p>
        </w:tc>
        <w:tc>
          <w:tcPr>
            <w:tcW w:w="1134" w:type="dxa"/>
          </w:tcPr>
          <w:p w:rsidR="00031ACE" w:rsidRPr="00031ACE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31ACE" w:rsidRPr="00031ACE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031ACE" w:rsidRPr="00031ACE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31ACE" w:rsidRPr="007A7D7C" w:rsidRDefault="00031ACE" w:rsidP="007A7D7C">
            <w:pPr>
              <w:pStyle w:val="ae"/>
              <w:numPr>
                <w:ilvl w:val="0"/>
                <w:numId w:val="1"/>
              </w:numPr>
              <w:spacing w:after="0"/>
              <w:ind w:hanging="72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031ACE" w:rsidRPr="00031ACE" w:rsidRDefault="007A7D7C" w:rsidP="007A7D7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химии. 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Представления о научном познании на эмпирическом уровне: наблюдение, измерение, эксп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римент, моделирование. Понятие о методах работы с химическими веществами.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031ACE" w:rsidRPr="008A0C60" w:rsidRDefault="00FA72F0" w:rsidP="00031AC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03.09</w:t>
            </w:r>
          </w:p>
        </w:tc>
        <w:tc>
          <w:tcPr>
            <w:tcW w:w="1134" w:type="dxa"/>
          </w:tcPr>
          <w:p w:rsidR="00031ACE" w:rsidRPr="00031ACE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31ACE" w:rsidRPr="00031ACE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031ACE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31ACE" w:rsidRPr="007A7D7C" w:rsidRDefault="00031ACE" w:rsidP="007A7D7C">
            <w:pPr>
              <w:pStyle w:val="ae"/>
              <w:numPr>
                <w:ilvl w:val="0"/>
                <w:numId w:val="1"/>
              </w:numPr>
              <w:spacing w:after="0"/>
              <w:ind w:hanging="720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031ACE" w:rsidRPr="00031ACE" w:rsidRDefault="00031ACE" w:rsidP="00031ACE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Тела и вещества. Физические и химические свойства веществ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031ACE" w:rsidRPr="008A0C60" w:rsidRDefault="00FA72F0" w:rsidP="00031AC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06.09</w:t>
            </w:r>
          </w:p>
        </w:tc>
        <w:tc>
          <w:tcPr>
            <w:tcW w:w="1134" w:type="dxa"/>
          </w:tcPr>
          <w:p w:rsidR="00031ACE" w:rsidRPr="00031ACE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31ACE" w:rsidRPr="00031ACE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031ACE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31ACE" w:rsidRPr="00FA72F0" w:rsidRDefault="00031ACE" w:rsidP="007A7D7C">
            <w:pPr>
              <w:pStyle w:val="ae"/>
              <w:numPr>
                <w:ilvl w:val="0"/>
                <w:numId w:val="1"/>
              </w:numPr>
              <w:spacing w:after="0"/>
              <w:ind w:hanging="72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и химические явления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031ACE" w:rsidRPr="008A0C60" w:rsidRDefault="00FA72F0" w:rsidP="00031AC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09.09</w:t>
            </w:r>
          </w:p>
        </w:tc>
        <w:tc>
          <w:tcPr>
            <w:tcW w:w="1134" w:type="dxa"/>
          </w:tcPr>
          <w:p w:rsidR="00031ACE" w:rsidRDefault="00031ACE" w:rsidP="00031ACE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</w:pPr>
          </w:p>
        </w:tc>
      </w:tr>
      <w:tr w:rsidR="00031ACE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31ACE" w:rsidRPr="007A7D7C" w:rsidRDefault="00031ACE" w:rsidP="007A7D7C">
            <w:pPr>
              <w:pStyle w:val="ae"/>
              <w:numPr>
                <w:ilvl w:val="0"/>
                <w:numId w:val="1"/>
              </w:numPr>
              <w:spacing w:after="0"/>
              <w:ind w:hanging="720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031ACE" w:rsidRPr="00031ACE" w:rsidRDefault="00031ACE" w:rsidP="00031ACE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 по теме "Правила работы в л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боратории и приёмы обращения с лабораторным обор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дованием"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031ACE" w:rsidRPr="008A0C60" w:rsidRDefault="00FA72F0" w:rsidP="00031AC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10.09</w:t>
            </w:r>
          </w:p>
        </w:tc>
        <w:tc>
          <w:tcPr>
            <w:tcW w:w="1134" w:type="dxa"/>
          </w:tcPr>
          <w:p w:rsidR="00031ACE" w:rsidRPr="00031ACE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31ACE" w:rsidRPr="00031ACE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031ACE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31ACE" w:rsidRPr="007A7D7C" w:rsidRDefault="00031ACE" w:rsidP="007A7D7C">
            <w:pPr>
              <w:pStyle w:val="ae"/>
              <w:numPr>
                <w:ilvl w:val="0"/>
                <w:numId w:val="1"/>
              </w:numPr>
              <w:spacing w:after="0"/>
              <w:ind w:hanging="72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031ACE" w:rsidRPr="007A7D7C" w:rsidRDefault="00031ACE" w:rsidP="00031ACE">
            <w:pPr>
              <w:spacing w:after="0"/>
              <w:rPr>
                <w:lang w:val="ru-RU"/>
              </w:rPr>
            </w:pPr>
            <w:r w:rsidRPr="007A7D7C">
              <w:rPr>
                <w:rFonts w:ascii="Times New Roman" w:hAnsi="Times New Roman"/>
                <w:color w:val="000000"/>
                <w:sz w:val="24"/>
                <w:lang w:val="ru-RU"/>
              </w:rPr>
              <w:t>Чистые вещества и смеси</w:t>
            </w:r>
            <w:r w:rsidR="007A7D7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7A7D7C" w:rsidRPr="007A7D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Способы разделения смесей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031ACE" w:rsidRPr="008A0C60" w:rsidRDefault="00FA72F0" w:rsidP="00031AC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13.09</w:t>
            </w:r>
          </w:p>
        </w:tc>
        <w:tc>
          <w:tcPr>
            <w:tcW w:w="1134" w:type="dxa"/>
          </w:tcPr>
          <w:p w:rsidR="00031ACE" w:rsidRPr="007A7D7C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31ACE" w:rsidRPr="007A7D7C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031ACE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31ACE" w:rsidRPr="007A7D7C" w:rsidRDefault="00031ACE" w:rsidP="007A7D7C">
            <w:pPr>
              <w:pStyle w:val="ae"/>
              <w:numPr>
                <w:ilvl w:val="0"/>
                <w:numId w:val="1"/>
              </w:numPr>
              <w:spacing w:after="0"/>
              <w:ind w:hanging="72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031ACE" w:rsidRPr="00031ACE" w:rsidRDefault="00031ACE" w:rsidP="00031ACE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по теме "Разделение смесей (на примере очистки поваренной соли)"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031ACE" w:rsidRPr="008A0C60" w:rsidRDefault="00FA72F0" w:rsidP="00031AC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16.09</w:t>
            </w:r>
          </w:p>
        </w:tc>
        <w:tc>
          <w:tcPr>
            <w:tcW w:w="1134" w:type="dxa"/>
          </w:tcPr>
          <w:p w:rsidR="00031ACE" w:rsidRPr="00031ACE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31ACE" w:rsidRPr="00031ACE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031ACE" w:rsidRPr="00DA1EDC" w:rsidTr="00FA72F0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031ACE" w:rsidRPr="00031ACE" w:rsidRDefault="00031ACE" w:rsidP="00031ACE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 </w:t>
            </w:r>
            <w:r w:rsidR="00B739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1.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2. </w:t>
            </w:r>
            <w:r w:rsidRPr="00031AC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Вещества и химические реакции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031ACE" w:rsidRPr="008A0C60" w:rsidRDefault="00031ACE" w:rsidP="00031AC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</w:tcPr>
          <w:p w:rsidR="00031ACE" w:rsidRPr="00031ACE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31ACE" w:rsidRPr="00031ACE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031ACE" w:rsidRPr="007A7D7C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31ACE" w:rsidRPr="00FA72F0" w:rsidRDefault="00031ACE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031ACE" w:rsidRPr="007A7D7C" w:rsidRDefault="00031ACE" w:rsidP="007A7D7C">
            <w:pPr>
              <w:spacing w:after="0"/>
              <w:rPr>
                <w:lang w:val="ru-RU"/>
              </w:rPr>
            </w:pPr>
            <w:r w:rsidRPr="007A7D7C">
              <w:rPr>
                <w:rFonts w:ascii="Times New Roman" w:hAnsi="Times New Roman"/>
                <w:color w:val="000000"/>
                <w:sz w:val="24"/>
                <w:lang w:val="ru-RU"/>
              </w:rPr>
              <w:t>Атомы и молекулы</w:t>
            </w:r>
            <w:r w:rsidR="007A7D7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7A7D7C" w:rsidRPr="007A7D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031ACE" w:rsidRPr="008A0C60" w:rsidRDefault="00FA72F0" w:rsidP="00031AC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17.09</w:t>
            </w:r>
          </w:p>
        </w:tc>
        <w:tc>
          <w:tcPr>
            <w:tcW w:w="1134" w:type="dxa"/>
          </w:tcPr>
          <w:p w:rsidR="00031ACE" w:rsidRPr="007A7D7C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31ACE" w:rsidRPr="007A7D7C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7A7D7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A7D7C" w:rsidRPr="007A7D7C" w:rsidRDefault="007A7D7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7A7D7C" w:rsidRPr="007A7D7C" w:rsidRDefault="007A7D7C" w:rsidP="00031AC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A7D7C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элементы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7A7D7C" w:rsidRPr="008A0C60" w:rsidRDefault="00FA72F0" w:rsidP="00FA72F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20.09</w:t>
            </w:r>
          </w:p>
        </w:tc>
        <w:tc>
          <w:tcPr>
            <w:tcW w:w="1134" w:type="dxa"/>
          </w:tcPr>
          <w:p w:rsidR="007A7D7C" w:rsidRPr="007A7D7C" w:rsidRDefault="007A7D7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A7D7C" w:rsidRPr="007A7D7C" w:rsidRDefault="007A7D7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031ACE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31ACE" w:rsidRPr="007A7D7C" w:rsidRDefault="00031ACE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031ACE" w:rsidRPr="00FA72F0" w:rsidRDefault="00031ACE" w:rsidP="00031ACE">
            <w:pPr>
              <w:spacing w:after="0"/>
              <w:rPr>
                <w:lang w:val="ru-RU"/>
              </w:rPr>
            </w:pPr>
            <w:r w:rsidRPr="00FA72F0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вещества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031ACE" w:rsidRPr="008A0C60" w:rsidRDefault="00FA72F0" w:rsidP="00031AC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23.09</w:t>
            </w:r>
          </w:p>
        </w:tc>
        <w:tc>
          <w:tcPr>
            <w:tcW w:w="1134" w:type="dxa"/>
          </w:tcPr>
          <w:p w:rsidR="00031ACE" w:rsidRPr="00FA72F0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31ACE" w:rsidRPr="00FA72F0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031ACE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31ACE" w:rsidRPr="00FA72F0" w:rsidRDefault="00031ACE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031ACE" w:rsidRPr="00031ACE" w:rsidRDefault="00031ACE" w:rsidP="00031ACE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молекулярного и немолекулярного строения</w:t>
            </w:r>
            <w:r w:rsidR="001A42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1A42C5"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Атомно-молекулярная теория. Жизнь и деятельность М. В. Ломоносова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031ACE" w:rsidRPr="008A0C60" w:rsidRDefault="00FA72F0" w:rsidP="00FA7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24.09</w:t>
            </w:r>
          </w:p>
        </w:tc>
        <w:tc>
          <w:tcPr>
            <w:tcW w:w="1134" w:type="dxa"/>
          </w:tcPr>
          <w:p w:rsidR="00031ACE" w:rsidRPr="00031ACE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31ACE" w:rsidRPr="00031ACE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031ACE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31ACE" w:rsidRPr="001A42C5" w:rsidRDefault="00031ACE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031ACE" w:rsidRPr="00031ACE" w:rsidRDefault="00031ACE" w:rsidP="00031ACE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формула. Валентность атомов химических элементов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031ACE" w:rsidRPr="008A0C60" w:rsidRDefault="00FA72F0" w:rsidP="00FA7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27.09</w:t>
            </w:r>
          </w:p>
        </w:tc>
        <w:tc>
          <w:tcPr>
            <w:tcW w:w="1134" w:type="dxa"/>
          </w:tcPr>
          <w:p w:rsidR="00031ACE" w:rsidRPr="00031ACE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31ACE" w:rsidRPr="00031ACE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031ACE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31ACE" w:rsidRPr="00FA72F0" w:rsidRDefault="00031ACE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031ACE" w:rsidRPr="007A7D7C" w:rsidRDefault="00031ACE" w:rsidP="00031ACE">
            <w:pPr>
              <w:spacing w:after="0"/>
              <w:rPr>
                <w:lang w:val="ru-RU"/>
              </w:rPr>
            </w:pPr>
            <w:r w:rsidRPr="007A7D7C">
              <w:rPr>
                <w:rFonts w:ascii="Times New Roman" w:hAnsi="Times New Roman"/>
                <w:color w:val="000000"/>
                <w:sz w:val="24"/>
                <w:lang w:val="ru-RU"/>
              </w:rPr>
              <w:t>Закон постоянства состава веществ</w:t>
            </w:r>
            <w:r w:rsidR="007A7D7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7A7D7C"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Определение в</w:t>
            </w:r>
            <w:r w:rsidR="007A7D7C"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="007A7D7C"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лентности атомов по формулам бинарных соединений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031ACE" w:rsidRPr="008A0C60" w:rsidRDefault="00FA72F0" w:rsidP="00FA7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30.09</w:t>
            </w:r>
          </w:p>
        </w:tc>
        <w:tc>
          <w:tcPr>
            <w:tcW w:w="1134" w:type="dxa"/>
          </w:tcPr>
          <w:p w:rsidR="00031ACE" w:rsidRPr="007A7D7C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31ACE" w:rsidRPr="007A7D7C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031ACE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31ACE" w:rsidRPr="007A7D7C" w:rsidRDefault="00031ACE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031ACE" w:rsidRPr="00031ACE" w:rsidRDefault="00031ACE" w:rsidP="00031ACE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 атомная масса. Относительная молек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лярная масса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031ACE" w:rsidRPr="008A0C60" w:rsidRDefault="00FA72F0" w:rsidP="00FA7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01.10</w:t>
            </w:r>
          </w:p>
        </w:tc>
        <w:tc>
          <w:tcPr>
            <w:tcW w:w="1134" w:type="dxa"/>
          </w:tcPr>
          <w:p w:rsidR="00031ACE" w:rsidRPr="00031ACE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31ACE" w:rsidRPr="00031ACE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031ACE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31ACE" w:rsidRPr="00FA72F0" w:rsidRDefault="00031ACE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031ACE" w:rsidRPr="00031ACE" w:rsidRDefault="00031ACE" w:rsidP="00031ACE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Массовая доля химического элемента в соединении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031ACE" w:rsidRPr="008A0C60" w:rsidRDefault="00FA72F0" w:rsidP="00FA7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04.10</w:t>
            </w:r>
          </w:p>
        </w:tc>
        <w:tc>
          <w:tcPr>
            <w:tcW w:w="1134" w:type="dxa"/>
          </w:tcPr>
          <w:p w:rsidR="00031ACE" w:rsidRPr="00031ACE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31ACE" w:rsidRPr="00031ACE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031ACE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31ACE" w:rsidRPr="00FA72F0" w:rsidRDefault="00031ACE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031ACE" w:rsidRPr="00031ACE" w:rsidRDefault="00031ACE" w:rsidP="00031ACE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простейшей формулы вещества по масс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вым долям элементов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031ACE" w:rsidRPr="008A0C60" w:rsidRDefault="00FA72F0" w:rsidP="00FA7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07.10</w:t>
            </w:r>
          </w:p>
        </w:tc>
        <w:tc>
          <w:tcPr>
            <w:tcW w:w="1134" w:type="dxa"/>
          </w:tcPr>
          <w:p w:rsidR="00031ACE" w:rsidRPr="00031ACE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31ACE" w:rsidRPr="00031ACE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031ACE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31ACE" w:rsidRPr="007A7D7C" w:rsidRDefault="00031ACE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031ACE" w:rsidRPr="001A42C5" w:rsidRDefault="00031ACE" w:rsidP="00031ACE">
            <w:pPr>
              <w:spacing w:after="0"/>
              <w:rPr>
                <w:lang w:val="ru-RU"/>
              </w:rPr>
            </w:pPr>
            <w:r w:rsidRPr="001A42C5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вещества. Моль</w:t>
            </w:r>
            <w:r w:rsidR="001A42C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1A42C5"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Взаимосвязь количества, массы и числа структурных единиц вещества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031ACE" w:rsidRPr="008A0C60" w:rsidRDefault="00FA72F0" w:rsidP="00FA72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08.10</w:t>
            </w:r>
          </w:p>
        </w:tc>
        <w:tc>
          <w:tcPr>
            <w:tcW w:w="1134" w:type="dxa"/>
          </w:tcPr>
          <w:p w:rsidR="00031ACE" w:rsidRPr="001A42C5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31ACE" w:rsidRPr="001A42C5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031ACE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31ACE" w:rsidRPr="007A7D7C" w:rsidRDefault="00031ACE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031ACE" w:rsidRPr="00031ACE" w:rsidRDefault="00031ACE" w:rsidP="00031ACE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простейшей формулы вещества по мол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ь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ным долям элементов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031ACE" w:rsidRPr="008A0C60" w:rsidRDefault="00FA72F0" w:rsidP="00031AC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11.10</w:t>
            </w:r>
          </w:p>
        </w:tc>
        <w:tc>
          <w:tcPr>
            <w:tcW w:w="1134" w:type="dxa"/>
          </w:tcPr>
          <w:p w:rsidR="00031ACE" w:rsidRPr="00031ACE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31ACE" w:rsidRPr="00031ACE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031ACE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31ACE" w:rsidRPr="007A7D7C" w:rsidRDefault="00031ACE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031ACE" w:rsidRPr="00031ACE" w:rsidRDefault="00031ACE" w:rsidP="00031ACE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явления. Химическая реакция и её признаки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031ACE" w:rsidRPr="008A0C60" w:rsidRDefault="00FA72F0" w:rsidP="00031AC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14.10</w:t>
            </w:r>
          </w:p>
        </w:tc>
        <w:tc>
          <w:tcPr>
            <w:tcW w:w="1134" w:type="dxa"/>
          </w:tcPr>
          <w:p w:rsidR="00031ACE" w:rsidRPr="00031ACE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31ACE" w:rsidRPr="00031ACE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031ACE" w:rsidRPr="00031ACE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31ACE" w:rsidRPr="00FA72F0" w:rsidRDefault="00031ACE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031ACE" w:rsidRPr="00031ACE" w:rsidRDefault="001A42C5" w:rsidP="00031ACE">
            <w:pPr>
              <w:spacing w:after="0"/>
              <w:rPr>
                <w:lang w:val="ru-RU"/>
              </w:rPr>
            </w:pPr>
            <w:r w:rsidRPr="007A7D7C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массы веществ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031ACE" w:rsidRPr="008A0C60" w:rsidRDefault="00FA72F0" w:rsidP="00031AC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15.10</w:t>
            </w:r>
          </w:p>
        </w:tc>
        <w:tc>
          <w:tcPr>
            <w:tcW w:w="1134" w:type="dxa"/>
          </w:tcPr>
          <w:p w:rsidR="00031ACE" w:rsidRPr="00031ACE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31ACE" w:rsidRPr="00031ACE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031ACE" w:rsidRPr="007A7D7C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31ACE" w:rsidRPr="007A7D7C" w:rsidRDefault="00031ACE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031ACE" w:rsidRPr="007A7D7C" w:rsidRDefault="00031ACE" w:rsidP="00031ACE">
            <w:pPr>
              <w:spacing w:after="0"/>
              <w:rPr>
                <w:lang w:val="ru-RU"/>
              </w:rPr>
            </w:pPr>
            <w:r w:rsidRPr="007A7D7C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уравнения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031ACE" w:rsidRPr="008A0C60" w:rsidRDefault="00FA72F0" w:rsidP="00031AC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18.10</w:t>
            </w:r>
          </w:p>
        </w:tc>
        <w:tc>
          <w:tcPr>
            <w:tcW w:w="1134" w:type="dxa"/>
          </w:tcPr>
          <w:p w:rsidR="00031ACE" w:rsidRPr="007A7D7C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31ACE" w:rsidRPr="007A7D7C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031ACE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31ACE" w:rsidRPr="007A7D7C" w:rsidRDefault="00031ACE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Типы химических реакций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031ACE" w:rsidRPr="008A0C60" w:rsidRDefault="00FA72F0" w:rsidP="00031AC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21.10</w:t>
            </w:r>
          </w:p>
        </w:tc>
        <w:tc>
          <w:tcPr>
            <w:tcW w:w="1134" w:type="dxa"/>
          </w:tcPr>
          <w:p w:rsidR="00031ACE" w:rsidRDefault="00031ACE" w:rsidP="00031ACE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</w:pPr>
          </w:p>
        </w:tc>
      </w:tr>
      <w:tr w:rsidR="00031ACE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31ACE" w:rsidRPr="007A7D7C" w:rsidRDefault="00031ACE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031ACE" w:rsidRPr="00031ACE" w:rsidRDefault="00031ACE" w:rsidP="00031ACE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Расчёты по химическим уравнениям количества и массы исходных веществ или продуктов реакции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031ACE" w:rsidRPr="008A0C60" w:rsidRDefault="00FA72F0" w:rsidP="00031AC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22.10</w:t>
            </w:r>
          </w:p>
        </w:tc>
        <w:tc>
          <w:tcPr>
            <w:tcW w:w="1134" w:type="dxa"/>
          </w:tcPr>
          <w:p w:rsidR="00031ACE" w:rsidRPr="00031ACE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31ACE" w:rsidRPr="00031ACE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031ACE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31ACE" w:rsidRPr="007A7D7C" w:rsidRDefault="00031ACE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031ACE" w:rsidRPr="00031ACE" w:rsidRDefault="00031ACE" w:rsidP="00031ACE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уравнениям химической реакции: кол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чества вещества, массы по известному количеству вещ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ства, массе реагентов или продуктов реакции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031ACE" w:rsidRPr="008A0C60" w:rsidRDefault="00FA72F0" w:rsidP="00031AC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25.10</w:t>
            </w:r>
          </w:p>
        </w:tc>
        <w:tc>
          <w:tcPr>
            <w:tcW w:w="1134" w:type="dxa"/>
          </w:tcPr>
          <w:p w:rsidR="00031ACE" w:rsidRPr="00031ACE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31ACE" w:rsidRPr="00031ACE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031ACE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31ACE" w:rsidRPr="007A7D7C" w:rsidRDefault="00031ACE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031ACE" w:rsidRPr="008A0C60" w:rsidRDefault="00DA1EDC" w:rsidP="00031AC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05.11</w:t>
            </w:r>
          </w:p>
        </w:tc>
        <w:tc>
          <w:tcPr>
            <w:tcW w:w="1134" w:type="dxa"/>
          </w:tcPr>
          <w:p w:rsidR="00031ACE" w:rsidRDefault="00031ACE" w:rsidP="00031ACE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</w:pPr>
          </w:p>
        </w:tc>
      </w:tr>
      <w:tr w:rsidR="00031ACE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31ACE" w:rsidRPr="007A7D7C" w:rsidRDefault="00031ACE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031ACE" w:rsidRPr="00031ACE" w:rsidRDefault="00031ACE" w:rsidP="00031ACE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1 по теме "Вещества и химич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ские реакции"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031ACE" w:rsidRPr="008A0C60" w:rsidRDefault="00DA1EDC" w:rsidP="00031AC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08.11</w:t>
            </w:r>
          </w:p>
        </w:tc>
        <w:tc>
          <w:tcPr>
            <w:tcW w:w="1134" w:type="dxa"/>
          </w:tcPr>
          <w:p w:rsidR="00031ACE" w:rsidRPr="00031ACE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31ACE" w:rsidRPr="00031ACE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1A42C5" w:rsidRPr="00DA1EDC" w:rsidTr="00FA72F0">
        <w:trPr>
          <w:trHeight w:val="144"/>
          <w:tblCellSpacing w:w="20" w:type="nil"/>
        </w:trPr>
        <w:tc>
          <w:tcPr>
            <w:tcW w:w="10166" w:type="dxa"/>
            <w:gridSpan w:val="5"/>
            <w:tcMar>
              <w:top w:w="50" w:type="dxa"/>
              <w:left w:w="100" w:type="dxa"/>
            </w:tcMar>
            <w:vAlign w:val="center"/>
          </w:tcPr>
          <w:p w:rsidR="001A42C5" w:rsidRPr="008A0C60" w:rsidRDefault="001A42C5" w:rsidP="001A42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2.</w:t>
            </w:r>
            <w:r w:rsidRPr="008A0C6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A0C60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Важнейшие представители неорганических веществ</w:t>
            </w:r>
          </w:p>
        </w:tc>
      </w:tr>
      <w:tr w:rsidR="001A42C5" w:rsidRPr="00031ACE" w:rsidTr="00FA72F0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1A42C5" w:rsidRPr="001A42C5" w:rsidRDefault="001A42C5" w:rsidP="00B7399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1A42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 </w:t>
            </w:r>
            <w:r w:rsidR="00B739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2.1</w:t>
            </w:r>
            <w:r w:rsidRPr="001A42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Воздух. Понятие о газах. Кислород. </w:t>
            </w:r>
            <w:r w:rsidRPr="001A42C5">
              <w:rPr>
                <w:rFonts w:ascii="Times New Roman" w:hAnsi="Times New Roman"/>
                <w:b/>
                <w:color w:val="000000"/>
                <w:sz w:val="24"/>
              </w:rPr>
              <w:t>Оксиды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1A42C5" w:rsidRPr="008A0C60" w:rsidRDefault="001A42C5" w:rsidP="00031AC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</w:tcPr>
          <w:p w:rsidR="001A42C5" w:rsidRPr="00031ACE" w:rsidRDefault="001A42C5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A42C5" w:rsidRPr="00031ACE" w:rsidRDefault="001A42C5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7A7D7C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7A7D7C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смесь газов. Понятие о газах.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1B2E0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11.11</w:t>
            </w: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7A7D7C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Закон Авогадро. Молярный объём газов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1B2E0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12.11</w:t>
            </w: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7A7D7C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объёма, количества вещества газа по и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вестному его количеству вещества, объёму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1B2E0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15.11</w:t>
            </w: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7A7D7C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1A42C5" w:rsidRDefault="00DA1EDC" w:rsidP="00031ACE">
            <w:pPr>
              <w:spacing w:after="0"/>
              <w:rPr>
                <w:lang w:val="ru-RU"/>
              </w:rPr>
            </w:pPr>
            <w:r w:rsidRPr="001A42C5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 плотность газов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1A42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Вычисления относ</w:t>
            </w:r>
            <w:r w:rsidRPr="001A42C5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1A42C5">
              <w:rPr>
                <w:rFonts w:ascii="Times New Roman" w:hAnsi="Times New Roman"/>
                <w:color w:val="000000"/>
                <w:sz w:val="24"/>
                <w:lang w:val="ru-RU"/>
              </w:rPr>
              <w:t>тельной плотности газов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1B2E0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18.11</w:t>
            </w:r>
          </w:p>
        </w:tc>
        <w:tc>
          <w:tcPr>
            <w:tcW w:w="1134" w:type="dxa"/>
          </w:tcPr>
          <w:p w:rsidR="00DA1EDC" w:rsidRPr="001A42C5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1A42C5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1A42C5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A02243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Объёмные отношения газов при химических реакциях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1B2E0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19.11</w:t>
            </w: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7A7D7C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A02243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объёмов газов по уравнению химической реакции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1B2E0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22.11</w:t>
            </w: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7A7D7C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B7399B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Кислород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элемент и простое вещество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1B2E0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25.11</w:t>
            </w: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7A7D7C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кислорода в лаборатории и пр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мышленности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234E1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26.11</w:t>
            </w: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7A7D7C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1A42C5" w:rsidRDefault="00DA1EDC" w:rsidP="00031ACE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"Получение и собир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ние кислорода, изучение его свойств"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234E1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29.11</w:t>
            </w:r>
          </w:p>
        </w:tc>
        <w:tc>
          <w:tcPr>
            <w:tcW w:w="1134" w:type="dxa"/>
          </w:tcPr>
          <w:p w:rsidR="00DA1EDC" w:rsidRPr="001A42C5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1A42C5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031ACE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1A42C5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Оксиды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234E1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02.12</w:t>
            </w: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7A7D7C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rPr>
                <w:lang w:val="ru-RU"/>
              </w:rPr>
            </w:pPr>
            <w:r w:rsidRPr="00B7399B">
              <w:rPr>
                <w:rFonts w:ascii="Times New Roman" w:hAnsi="Times New Roman"/>
                <w:color w:val="000000"/>
                <w:sz w:val="24"/>
                <w:lang w:val="ru-RU"/>
              </w:rPr>
              <w:t>Круговорот кислорода в природе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B739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Озон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 w:rsidRPr="00B739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аллотропная модификация кислорода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234E1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03.12</w:t>
            </w: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7A7D7C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B7399B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Тепловой эффект химической реакции, термохимич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ские уравнения, экзо- и эндотермические реакции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ливо. Использование угля и метана в качестве топлива. </w:t>
            </w:r>
            <w:r w:rsidRPr="00FA72F0">
              <w:rPr>
                <w:rFonts w:ascii="Times New Roman" w:hAnsi="Times New Roman"/>
                <w:color w:val="000000"/>
                <w:sz w:val="24"/>
                <w:lang w:val="ru-RU"/>
              </w:rPr>
              <w:t>Загрязнение воздуха.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234E1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06.12</w:t>
            </w:r>
          </w:p>
        </w:tc>
        <w:tc>
          <w:tcPr>
            <w:tcW w:w="1134" w:type="dxa"/>
          </w:tcPr>
          <w:p w:rsidR="00DA1EDC" w:rsidRPr="00B7399B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уравнениям химической реакции: кол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чества вещества, объёма, массы по известному колич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ству вещества, объёму, массе реагентов или продуктов реакции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234E1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09.12</w:t>
            </w: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B7399B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7A7D7C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031ACE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 2 по теме "Воздух. </w:t>
            </w:r>
            <w:r w:rsidRPr="00B7399B">
              <w:rPr>
                <w:rFonts w:ascii="Times New Roman" w:hAnsi="Times New Roman"/>
                <w:color w:val="000000"/>
                <w:sz w:val="24"/>
                <w:lang w:val="ru-RU"/>
              </w:rPr>
              <w:t>Кислород. Оксиды"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031AC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10.12</w:t>
            </w:r>
          </w:p>
        </w:tc>
        <w:tc>
          <w:tcPr>
            <w:tcW w:w="1134" w:type="dxa"/>
          </w:tcPr>
          <w:p w:rsidR="00DA1EDC" w:rsidRPr="00B7399B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DA1EDC" w:rsidTr="00FA72F0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031ACE">
            <w:pPr>
              <w:spacing w:after="0"/>
              <w:rPr>
                <w:b/>
                <w:lang w:val="ru-RU"/>
              </w:rPr>
            </w:pPr>
            <w:r w:rsidRPr="00B739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 2.2 Водород. Понятие о кислотах и солях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031AC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7A7D7C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B7399B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Водород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элемент и простое вещество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031AC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13.12</w:t>
            </w:r>
          </w:p>
        </w:tc>
        <w:tc>
          <w:tcPr>
            <w:tcW w:w="1134" w:type="dxa"/>
          </w:tcPr>
          <w:p w:rsidR="00DA1EDC" w:rsidRPr="00B7399B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A02243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водорода в лаборатории и промы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ленности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C47C7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16.12</w:t>
            </w:r>
          </w:p>
        </w:tc>
        <w:tc>
          <w:tcPr>
            <w:tcW w:w="1134" w:type="dxa"/>
          </w:tcPr>
          <w:p w:rsidR="00DA1EDC" w:rsidRPr="00B7399B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A02243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"Получение и собир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ние водорода, изучение его свойств"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C47C7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17.12</w:t>
            </w:r>
          </w:p>
        </w:tc>
        <w:tc>
          <w:tcPr>
            <w:tcW w:w="1134" w:type="dxa"/>
          </w:tcPr>
          <w:p w:rsidR="00DA1EDC" w:rsidRPr="00B7399B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031ACE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A02243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кислотах и солях. </w:t>
            </w:r>
            <w:r w:rsidRPr="00B7399B">
              <w:rPr>
                <w:rFonts w:ascii="Times New Roman" w:hAnsi="Times New Roman"/>
                <w:color w:val="000000"/>
                <w:sz w:val="24"/>
                <w:lang w:val="ru-RU"/>
              </w:rPr>
              <w:t>Состав кислот и солей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C47C7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20.12</w:t>
            </w: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A02243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объёма, количества вещества газа по и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вестному его количеству вещества или объёму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C47C7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23.12</w:t>
            </w: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A02243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уравнениям химической реакции: кол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чества вещества, объёма, массы по известному колич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ству вещества, объёму, массе реагентов или продуктов реакции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031AC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24.12</w:t>
            </w:r>
          </w:p>
        </w:tc>
        <w:tc>
          <w:tcPr>
            <w:tcW w:w="1134" w:type="dxa"/>
          </w:tcPr>
          <w:p w:rsidR="00DA1EDC" w:rsidRPr="00B7399B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DA1EDC" w:rsidTr="00FA72F0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031ACE">
            <w:pPr>
              <w:spacing w:after="0"/>
              <w:rPr>
                <w:b/>
                <w:lang w:val="ru-RU"/>
              </w:rPr>
            </w:pPr>
            <w:r w:rsidRPr="00B739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 2.3. Вода. Растворы. Понятие об основаниях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031AC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B7399B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свойства воды. Вода в природе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Анализ и синтез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методы изучения состава воды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031AC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27.12</w:t>
            </w: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031ACE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rPr>
                <w:lang w:val="ru-RU"/>
              </w:rPr>
            </w:pPr>
            <w:r w:rsidRPr="00B7399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воды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CC120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10.01</w:t>
            </w: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031ACE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rPr>
                <w:lang w:val="ru-RU"/>
              </w:rPr>
            </w:pPr>
            <w:r w:rsidRPr="00B7399B">
              <w:rPr>
                <w:rFonts w:ascii="Times New Roman" w:hAnsi="Times New Roman"/>
                <w:color w:val="000000"/>
                <w:sz w:val="24"/>
                <w:lang w:val="ru-RU"/>
              </w:rPr>
              <w:t>Состав оснований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CC120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13.01</w:t>
            </w: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A02243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Растворы. Растворимость веществ в воде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CC120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14.01</w:t>
            </w: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A02243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Насыщенные и ненасыщенные, концентрированные и разбавленные растворы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CC120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17.01</w:t>
            </w: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A0224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с использованием графиков растворимости для расчётов растворимости веществ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CC120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20.01</w:t>
            </w: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031ACE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выражения концентрации растворов: массовая доля растворённого вещества, молярная концентрация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CC120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21.01</w:t>
            </w:r>
          </w:p>
        </w:tc>
        <w:tc>
          <w:tcPr>
            <w:tcW w:w="1134" w:type="dxa"/>
          </w:tcPr>
          <w:p w:rsidR="00DA1EDC" w:rsidRPr="00B7399B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031ACE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B7399B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 по теме "Приготовление ра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творов с определённой массовой долей растворённого вещества.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CC120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24.01</w:t>
            </w: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с использованием понятия «массовая доля вещества в растворе»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CC120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27.01</w:t>
            </w: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B7399B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FA72F0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031ACE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растворов в природе и жизни человека. </w:t>
            </w:r>
            <w:r w:rsidRPr="00B7399B">
              <w:rPr>
                <w:rFonts w:ascii="Times New Roman" w:hAnsi="Times New Roman"/>
                <w:color w:val="000000"/>
                <w:sz w:val="24"/>
                <w:lang w:val="ru-RU"/>
              </w:rPr>
              <w:t>Круговорот воды в природе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Загрязнение природных вод. Охрана и очистка природных вод.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CC120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28.01</w:t>
            </w:r>
          </w:p>
        </w:tc>
        <w:tc>
          <w:tcPr>
            <w:tcW w:w="1134" w:type="dxa"/>
          </w:tcPr>
          <w:p w:rsidR="00DA1EDC" w:rsidRPr="00B7399B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031ACE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Default="00DA1EDC" w:rsidP="00A022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CC120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31.01</w:t>
            </w: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031ACE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A02243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 3 по теме "Водород. </w:t>
            </w:r>
            <w:r w:rsidRPr="00B7399B">
              <w:rPr>
                <w:rFonts w:ascii="Times New Roman" w:hAnsi="Times New Roman"/>
                <w:color w:val="000000"/>
                <w:sz w:val="24"/>
                <w:lang w:val="ru-RU"/>
              </w:rPr>
              <w:t>Вода. Ра</w:t>
            </w:r>
            <w:r w:rsidRPr="00B7399B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Pr="00B7399B">
              <w:rPr>
                <w:rFonts w:ascii="Times New Roman" w:hAnsi="Times New Roman"/>
                <w:color w:val="000000"/>
                <w:sz w:val="24"/>
                <w:lang w:val="ru-RU"/>
              </w:rPr>
              <w:t>творы. Основания"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031AC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03.02</w:t>
            </w: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DA1EDC" w:rsidTr="00FA72F0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031ACE">
            <w:pPr>
              <w:spacing w:after="0"/>
              <w:rPr>
                <w:b/>
                <w:lang w:val="ru-RU"/>
              </w:rPr>
            </w:pPr>
            <w:r w:rsidRPr="00B739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 2.4. Основные классы неорганических соединений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031AC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</w:tcPr>
          <w:p w:rsidR="00DA1EDC" w:rsidRPr="00B7399B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A02243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Оксиды: состав, классификация, тривиальные названия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3C74E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04.02</w:t>
            </w:r>
          </w:p>
        </w:tc>
        <w:tc>
          <w:tcPr>
            <w:tcW w:w="1134" w:type="dxa"/>
          </w:tcPr>
          <w:p w:rsidR="00DA1EDC" w:rsidRPr="00B7399B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A02243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оксидов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3C74E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07.02</w:t>
            </w:r>
          </w:p>
        </w:tc>
        <w:tc>
          <w:tcPr>
            <w:tcW w:w="1134" w:type="dxa"/>
          </w:tcPr>
          <w:p w:rsidR="00DA1EDC" w:rsidRPr="00B7399B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A02243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гидроксидах — основаниях и кислородсоде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жащих кислотах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3C74E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10.02</w:t>
            </w: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A02243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кислот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3C74E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11.02</w:t>
            </w: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031ACE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Default="00DA1EDC" w:rsidP="00A022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Получение кислот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3C74E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14.02</w:t>
            </w: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031ACE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7A7D7C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Default="00DA1EDC" w:rsidP="00A022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оснований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797B3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17.02</w:t>
            </w: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7A7D7C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A02243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Щёлочи, их свойства и способы получения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797B3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18.02</w:t>
            </w:r>
          </w:p>
        </w:tc>
        <w:tc>
          <w:tcPr>
            <w:tcW w:w="1134" w:type="dxa"/>
          </w:tcPr>
          <w:p w:rsidR="00DA1EDC" w:rsidRPr="00B7399B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A02243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Нерастворимые основания, их свойства и способы пол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чения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797B3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21.02</w:t>
            </w:r>
          </w:p>
        </w:tc>
        <w:tc>
          <w:tcPr>
            <w:tcW w:w="1134" w:type="dxa"/>
          </w:tcPr>
          <w:p w:rsidR="00DA1EDC" w:rsidRPr="00B7399B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031ACE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A02243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амфотерных гидроксидах: химические сво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й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ства и получение. </w:t>
            </w:r>
            <w:r w:rsidRPr="00B7399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важнейших оснований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797B3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24.02</w:t>
            </w: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A02243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Соли: состав, классификация, тривиальные названия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797B3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25.02</w:t>
            </w: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B7399B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A02243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солей. </w:t>
            </w:r>
            <w:r w:rsidRPr="00B7399B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солей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797B3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28.02</w:t>
            </w:r>
          </w:p>
        </w:tc>
        <w:tc>
          <w:tcPr>
            <w:tcW w:w="1134" w:type="dxa"/>
          </w:tcPr>
          <w:p w:rsidR="00DA1EDC" w:rsidRPr="00B7399B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A02243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неорганических с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единений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0279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03.03</w:t>
            </w: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A02243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6. Решение экспериментальных задач по теме «Основные классы неорганических соед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нений»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0279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04.03</w:t>
            </w:r>
          </w:p>
        </w:tc>
        <w:tc>
          <w:tcPr>
            <w:tcW w:w="1134" w:type="dxa"/>
          </w:tcPr>
          <w:p w:rsidR="00DA1EDC" w:rsidRPr="00B7399B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B7399B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FA72F0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4 по теме "Основные классы н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органических соединений"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FA72F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07.03</w:t>
            </w: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031ACE" w:rsidTr="00FA72F0">
        <w:trPr>
          <w:trHeight w:val="144"/>
          <w:tblCellSpacing w:w="20" w:type="nil"/>
        </w:trPr>
        <w:tc>
          <w:tcPr>
            <w:tcW w:w="10166" w:type="dxa"/>
            <w:gridSpan w:val="5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031AC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3.</w:t>
            </w:r>
            <w:r w:rsidRPr="008A0C6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A0C60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r w:rsidRPr="008A0C60">
              <w:rPr>
                <w:rFonts w:ascii="Times New Roman" w:hAnsi="Times New Roman" w:cs="Times New Roman"/>
                <w:b/>
                <w:color w:val="000000"/>
                <w:sz w:val="24"/>
              </w:rPr>
              <w:t>Строение атомов. Химическая связь. Окислительно-восстановительные реакции</w:t>
            </w: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DA1EDC" w:rsidRPr="003B42AA" w:rsidRDefault="00DA1EDC" w:rsidP="00031ACE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3B42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 3.1.Периодический закон и Периодическая система х</w:t>
            </w:r>
            <w:r w:rsidRPr="003B42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</w:t>
            </w:r>
            <w:r w:rsidRPr="003B42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мических элементов Д. И. Менделеева. Строение атома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031AC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3B42AA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Первые попытки классификации химических элементов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Понятие о группах сходных элементов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9D67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10.03</w:t>
            </w: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3B42AA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Открытие Периодического закона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9D67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11.03</w:t>
            </w: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FA72F0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3B42AA" w:rsidRDefault="00DA1EDC" w:rsidP="00031ACE">
            <w:pPr>
              <w:spacing w:after="0"/>
              <w:rPr>
                <w:lang w:val="ru-RU"/>
              </w:rPr>
            </w:pPr>
            <w:r w:rsidRPr="003B42AA">
              <w:rPr>
                <w:rFonts w:ascii="Times New Roman" w:hAnsi="Times New Roman"/>
                <w:color w:val="000000"/>
                <w:sz w:val="24"/>
                <w:lang w:val="ru-RU"/>
              </w:rPr>
              <w:t>Периоды и группы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Основные сведения о строении ат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мов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9D67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14.03</w:t>
            </w:r>
          </w:p>
        </w:tc>
        <w:tc>
          <w:tcPr>
            <w:tcW w:w="1134" w:type="dxa"/>
          </w:tcPr>
          <w:p w:rsidR="00DA1EDC" w:rsidRPr="003B42AA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3B42AA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3B42AA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3B42AA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3B42AA" w:rsidRDefault="00DA1EDC" w:rsidP="00031ACE">
            <w:pPr>
              <w:spacing w:after="0"/>
              <w:rPr>
                <w:lang w:val="ru-RU"/>
              </w:rPr>
            </w:pPr>
            <w:r w:rsidRPr="003B42AA">
              <w:rPr>
                <w:rFonts w:ascii="Times New Roman" w:hAnsi="Times New Roman"/>
                <w:color w:val="000000"/>
                <w:sz w:val="24"/>
                <w:lang w:val="ru-RU"/>
              </w:rPr>
              <w:t>Состав атомных ядер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9D67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17.03</w:t>
            </w:r>
          </w:p>
        </w:tc>
        <w:tc>
          <w:tcPr>
            <w:tcW w:w="1134" w:type="dxa"/>
          </w:tcPr>
          <w:p w:rsidR="00DA1EDC" w:rsidRPr="003B42AA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3B42AA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3B42AA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Изотопы как разновидности атомов химического эл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мента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9D67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18.03</w:t>
            </w: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3B42AA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3B42AA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3B42AA" w:rsidRDefault="00DA1EDC" w:rsidP="00031ACE">
            <w:pPr>
              <w:spacing w:after="0"/>
              <w:rPr>
                <w:lang w:val="ru-RU"/>
              </w:rPr>
            </w:pPr>
            <w:r w:rsidRPr="003B42AA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Электроны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9D67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21.03</w:t>
            </w:r>
          </w:p>
        </w:tc>
        <w:tc>
          <w:tcPr>
            <w:tcW w:w="1134" w:type="dxa"/>
          </w:tcPr>
          <w:p w:rsidR="00DA1EDC" w:rsidRPr="003B42AA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3B42AA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3B42AA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3B42AA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3B42AA" w:rsidRDefault="00DA1EDC" w:rsidP="00031ACE">
            <w:pPr>
              <w:spacing w:after="0"/>
              <w:rPr>
                <w:lang w:val="ru-RU"/>
              </w:rPr>
            </w:pPr>
            <w:r w:rsidRPr="003B42AA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Электронная орбит</w:t>
            </w:r>
            <w:r>
              <w:rPr>
                <w:rFonts w:ascii="Times New Roman" w:hAnsi="Times New Roman"/>
                <w:color w:val="000000"/>
                <w:sz w:val="24"/>
              </w:rPr>
              <w:t>аль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35388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31.03</w:t>
            </w:r>
          </w:p>
        </w:tc>
        <w:tc>
          <w:tcPr>
            <w:tcW w:w="1134" w:type="dxa"/>
          </w:tcPr>
          <w:p w:rsidR="00DA1EDC" w:rsidRPr="003B42AA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3B42AA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3B42AA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Энергетические уровни и подуровни атома; </w:t>
            </w:r>
            <w:r>
              <w:rPr>
                <w:rFonts w:ascii="Times New Roman" w:hAnsi="Times New Roman"/>
                <w:color w:val="000000"/>
                <w:sz w:val="24"/>
              </w:rPr>
              <w:t>s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-орбитали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35388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01.04</w:t>
            </w: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3B42AA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конфигурации и электронно-графические формулы атомов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35388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04.04</w:t>
            </w: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FA72F0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электронных оболочек атомов первых 20 х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мических элементов Периодической системы Д.И. Ме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делеева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35388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04.04</w:t>
            </w: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FA72F0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изменения радиуса атомов химических элементов, металлических и неметаллических свойств по группам и периодам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35388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07.04</w:t>
            </w: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FA72F0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свойств соединений химических элементов в периодах и группах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9E1D4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08.04</w:t>
            </w: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3B42AA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химического элемента по его полож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нию в Периодической системе Д.И. Менделеева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9E1D4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11.04</w:t>
            </w: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FA72F0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Периодического закона и Периодической с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стемы химических элементов для развития науки и практики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031AC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14.04</w:t>
            </w: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DA1EDC" w:rsidTr="00FA72F0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DA1EDC" w:rsidRPr="003B42AA" w:rsidRDefault="00DA1EDC" w:rsidP="00031ACE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3B42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 3.2.Химическая связь. Окислительно- восстановител</w:t>
            </w:r>
            <w:r w:rsidRPr="003B42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ь</w:t>
            </w:r>
            <w:r w:rsidRPr="003B42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ные реакции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031AC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3B42AA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Default="00DA1EDC" w:rsidP="00031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 химических элементов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AD5C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15.04</w:t>
            </w:r>
          </w:p>
        </w:tc>
        <w:tc>
          <w:tcPr>
            <w:tcW w:w="1134" w:type="dxa"/>
          </w:tcPr>
          <w:p w:rsidR="00DA1EDC" w:rsidRDefault="00DA1EDC" w:rsidP="00031ACE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Default="00DA1EDC" w:rsidP="00031ACE">
            <w:pPr>
              <w:spacing w:after="0"/>
              <w:ind w:left="135"/>
            </w:pPr>
          </w:p>
        </w:tc>
      </w:tr>
      <w:tr w:rsidR="00DA1EDC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7A7D7C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Default="00DA1EDC" w:rsidP="00031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Ковалентная полярная связь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AD5C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18.04</w:t>
            </w:r>
          </w:p>
        </w:tc>
        <w:tc>
          <w:tcPr>
            <w:tcW w:w="1134" w:type="dxa"/>
          </w:tcPr>
          <w:p w:rsidR="00DA1EDC" w:rsidRDefault="00DA1EDC" w:rsidP="00031ACE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Default="00DA1EDC" w:rsidP="00031ACE">
            <w:pPr>
              <w:spacing w:after="0"/>
              <w:ind w:left="135"/>
            </w:pPr>
          </w:p>
        </w:tc>
      </w:tr>
      <w:tr w:rsidR="00DA1EDC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7A7D7C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Default="00DA1EDC" w:rsidP="00031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Ковалентная неполярная связь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AD5C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21.04</w:t>
            </w:r>
          </w:p>
        </w:tc>
        <w:tc>
          <w:tcPr>
            <w:tcW w:w="1134" w:type="dxa"/>
          </w:tcPr>
          <w:p w:rsidR="00DA1EDC" w:rsidRDefault="00DA1EDC" w:rsidP="00031ACE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Default="00DA1EDC" w:rsidP="00031ACE">
            <w:pPr>
              <w:spacing w:after="0"/>
              <w:ind w:left="135"/>
            </w:pPr>
          </w:p>
        </w:tc>
      </w:tr>
      <w:tr w:rsidR="00DA1EDC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7A7D7C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Default="00DA1EDC" w:rsidP="00031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Ионная связь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AD5C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22.04</w:t>
            </w:r>
          </w:p>
        </w:tc>
        <w:tc>
          <w:tcPr>
            <w:tcW w:w="1134" w:type="dxa"/>
          </w:tcPr>
          <w:p w:rsidR="00DA1EDC" w:rsidRDefault="00DA1EDC" w:rsidP="00031ACE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Default="00DA1EDC" w:rsidP="00031ACE">
            <w:pPr>
              <w:spacing w:after="0"/>
              <w:ind w:left="135"/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7A7D7C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и структурные формулы веществ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AD5C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25.04</w:t>
            </w: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FA72F0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Default="00DA1EDC" w:rsidP="00031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Кристаллические и аморфные вещества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AD5C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28.04</w:t>
            </w:r>
          </w:p>
        </w:tc>
        <w:tc>
          <w:tcPr>
            <w:tcW w:w="1134" w:type="dxa"/>
          </w:tcPr>
          <w:p w:rsidR="00DA1EDC" w:rsidRDefault="00DA1EDC" w:rsidP="00031ACE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Default="00DA1EDC" w:rsidP="00031ACE">
            <w:pPr>
              <w:spacing w:after="0"/>
              <w:ind w:left="135"/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7A7D7C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Типы кристаллических решёток и их характеристики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AD5C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29.04</w:t>
            </w: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FA72F0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Default="00DA1EDC" w:rsidP="00031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Степень окисления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AD5C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05.05</w:t>
            </w:r>
          </w:p>
        </w:tc>
        <w:tc>
          <w:tcPr>
            <w:tcW w:w="1134" w:type="dxa"/>
          </w:tcPr>
          <w:p w:rsidR="00DA1EDC" w:rsidRDefault="00DA1EDC" w:rsidP="00031ACE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Default="00DA1EDC" w:rsidP="00031ACE">
            <w:pPr>
              <w:spacing w:after="0"/>
              <w:ind w:left="135"/>
            </w:pPr>
          </w:p>
        </w:tc>
      </w:tr>
      <w:tr w:rsidR="00DA1EDC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7A7D7C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Default="00DA1EDC" w:rsidP="00031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 реакции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AD5C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06.06</w:t>
            </w:r>
          </w:p>
        </w:tc>
        <w:tc>
          <w:tcPr>
            <w:tcW w:w="1134" w:type="dxa"/>
          </w:tcPr>
          <w:p w:rsidR="00DA1EDC" w:rsidRDefault="00DA1EDC" w:rsidP="00031ACE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Default="00DA1EDC" w:rsidP="00031ACE">
            <w:pPr>
              <w:spacing w:after="0"/>
              <w:ind w:left="135"/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7A7D7C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3B42AA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элементы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окислители и восстановители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AD5C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12.05</w:t>
            </w: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3B42AA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уравнений окислительно-восстановительных реакций, метод электронного бала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са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AD5C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13.05</w:t>
            </w: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RPr="00FA72F0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FA72F0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Default="00DA1EDC" w:rsidP="00031AC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уравнений окислительно-восстано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итель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</w:p>
          <w:p w:rsidR="00DA1EDC" w:rsidRPr="00031ACE" w:rsidRDefault="00DA1EDC" w:rsidP="00031ACE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ных реакций, метод электронного баланса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AD5C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16.05</w:t>
            </w:r>
          </w:p>
        </w:tc>
        <w:tc>
          <w:tcPr>
            <w:tcW w:w="1134" w:type="dxa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DA1EDC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3B42AA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Default="00DA1EDC" w:rsidP="00031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AD5C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19.05</w:t>
            </w:r>
          </w:p>
        </w:tc>
        <w:tc>
          <w:tcPr>
            <w:tcW w:w="1134" w:type="dxa"/>
          </w:tcPr>
          <w:p w:rsidR="00DA1EDC" w:rsidRDefault="00DA1EDC" w:rsidP="00031ACE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Default="00DA1EDC" w:rsidP="00031ACE">
            <w:pPr>
              <w:spacing w:after="0"/>
              <w:ind w:left="135"/>
            </w:pPr>
          </w:p>
        </w:tc>
      </w:tr>
      <w:tr w:rsidR="00DA1EDC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7A7D7C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Default="00DA1EDC" w:rsidP="00031ACE">
            <w:pPr>
              <w:spacing w:after="0"/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 5 по теме "Строение атома.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Химическая связь"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AD5C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20.05</w:t>
            </w:r>
          </w:p>
        </w:tc>
        <w:tc>
          <w:tcPr>
            <w:tcW w:w="1134" w:type="dxa"/>
          </w:tcPr>
          <w:p w:rsidR="00DA1EDC" w:rsidRDefault="00DA1EDC" w:rsidP="00031ACE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Default="00DA1EDC" w:rsidP="00031ACE">
            <w:pPr>
              <w:spacing w:after="0"/>
              <w:ind w:left="135"/>
            </w:pPr>
          </w:p>
        </w:tc>
      </w:tr>
      <w:tr w:rsidR="00DA1EDC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7A7D7C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Pr="003B42AA" w:rsidRDefault="00DA1EDC" w:rsidP="00031AC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ВПР по химии (резерв)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AD5C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23.05</w:t>
            </w:r>
          </w:p>
        </w:tc>
        <w:tc>
          <w:tcPr>
            <w:tcW w:w="1134" w:type="dxa"/>
          </w:tcPr>
          <w:p w:rsidR="00DA1EDC" w:rsidRDefault="00DA1EDC" w:rsidP="00031ACE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Default="00DA1EDC" w:rsidP="00031ACE">
            <w:pPr>
              <w:spacing w:after="0"/>
              <w:ind w:left="135"/>
            </w:pPr>
          </w:p>
        </w:tc>
      </w:tr>
      <w:tr w:rsidR="00DA1EDC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7A7D7C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Default="00DA1EDC" w:rsidP="00031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AD5C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A0C60">
              <w:rPr>
                <w:rFonts w:ascii="Times New Roman" w:hAnsi="Times New Roman" w:cs="Times New Roman"/>
                <w:lang w:val="ru-RU"/>
              </w:rPr>
              <w:t>26.05</w:t>
            </w:r>
          </w:p>
        </w:tc>
        <w:tc>
          <w:tcPr>
            <w:tcW w:w="1134" w:type="dxa"/>
          </w:tcPr>
          <w:p w:rsidR="00DA1EDC" w:rsidRDefault="00DA1EDC" w:rsidP="00031ACE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Default="00DA1EDC" w:rsidP="00031ACE">
            <w:pPr>
              <w:spacing w:after="0"/>
              <w:ind w:left="135"/>
            </w:pPr>
          </w:p>
        </w:tc>
      </w:tr>
      <w:tr w:rsidR="00DA1EDC" w:rsidTr="00FA72F0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A1EDC" w:rsidRPr="007A7D7C" w:rsidRDefault="00DA1EDC" w:rsidP="007A7D7C">
            <w:pPr>
              <w:pStyle w:val="ae"/>
              <w:numPr>
                <w:ilvl w:val="0"/>
                <w:numId w:val="1"/>
              </w:numPr>
              <w:spacing w:after="0"/>
              <w:ind w:left="567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DA1EDC" w:rsidRDefault="00DA1EDC" w:rsidP="00031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DA1EDC" w:rsidRPr="008A0C60" w:rsidRDefault="00DA1EDC" w:rsidP="00031AC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</w:tcPr>
          <w:p w:rsidR="00DA1EDC" w:rsidRDefault="00DA1EDC" w:rsidP="00031ACE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A1EDC" w:rsidRDefault="00DA1EDC" w:rsidP="00031ACE">
            <w:pPr>
              <w:spacing w:after="0"/>
              <w:ind w:left="135"/>
            </w:pPr>
          </w:p>
        </w:tc>
      </w:tr>
      <w:tr w:rsidR="00DA1EDC" w:rsidRPr="00DA1EDC" w:rsidTr="00FA72F0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ind w:left="135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-102</w:t>
            </w:r>
          </w:p>
        </w:tc>
        <w:tc>
          <w:tcPr>
            <w:tcW w:w="1136" w:type="dxa"/>
          </w:tcPr>
          <w:p w:rsidR="00DA1EDC" w:rsidRPr="008A0C60" w:rsidRDefault="00DA1EDC" w:rsidP="00031AC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gridSpan w:val="2"/>
            <w:tcMar>
              <w:top w:w="50" w:type="dxa"/>
              <w:left w:w="100" w:type="dxa"/>
            </w:tcMar>
            <w:vAlign w:val="center"/>
          </w:tcPr>
          <w:p w:rsidR="00DA1EDC" w:rsidRPr="00031ACE" w:rsidRDefault="00DA1EDC" w:rsidP="00031ACE">
            <w:pPr>
              <w:spacing w:after="0"/>
              <w:rPr>
                <w:lang w:val="ru-RU"/>
              </w:rPr>
            </w:pPr>
          </w:p>
        </w:tc>
      </w:tr>
    </w:tbl>
    <w:p w:rsidR="00500F94" w:rsidRPr="00031ACE" w:rsidRDefault="00500F94" w:rsidP="00031ACE">
      <w:pPr>
        <w:spacing w:after="0"/>
        <w:rPr>
          <w:lang w:val="ru-RU"/>
        </w:rPr>
        <w:sectPr w:rsidR="00500F94" w:rsidRPr="00031ACE" w:rsidSect="003B42AA">
          <w:pgSz w:w="11906" w:h="16383"/>
          <w:pgMar w:top="850" w:right="1134" w:bottom="851" w:left="1134" w:header="720" w:footer="720" w:gutter="0"/>
          <w:cols w:space="720"/>
          <w:docGrid w:linePitch="299"/>
        </w:sectPr>
      </w:pPr>
    </w:p>
    <w:p w:rsidR="00031ACE" w:rsidRDefault="00A02243" w:rsidP="00A02243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  <w:r w:rsidR="00031ACE">
        <w:rPr>
          <w:rFonts w:ascii="Times New Roman" w:hAnsi="Times New Roman"/>
          <w:b/>
          <w:color w:val="000000"/>
          <w:sz w:val="28"/>
        </w:rPr>
        <w:t>9 КЛАСС</w:t>
      </w:r>
    </w:p>
    <w:tbl>
      <w:tblPr>
        <w:tblW w:w="1002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3666"/>
        <w:gridCol w:w="1020"/>
        <w:gridCol w:w="1154"/>
        <w:gridCol w:w="1224"/>
        <w:gridCol w:w="2271"/>
      </w:tblGrid>
      <w:tr w:rsidR="00031ACE" w:rsidTr="00A02243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1ACE" w:rsidRDefault="00031ACE" w:rsidP="00031ACE">
            <w:pPr>
              <w:spacing w:after="0"/>
              <w:ind w:left="135"/>
            </w:pPr>
          </w:p>
        </w:tc>
        <w:tc>
          <w:tcPr>
            <w:tcW w:w="36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31ACE" w:rsidRDefault="00031ACE" w:rsidP="00031ACE">
            <w:pPr>
              <w:spacing w:after="0"/>
              <w:ind w:left="135"/>
            </w:pPr>
          </w:p>
        </w:tc>
        <w:tc>
          <w:tcPr>
            <w:tcW w:w="3398" w:type="dxa"/>
            <w:gridSpan w:val="3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31ACE" w:rsidRDefault="00031ACE" w:rsidP="00031ACE">
            <w:pPr>
              <w:spacing w:after="0"/>
              <w:ind w:left="135"/>
            </w:pPr>
          </w:p>
        </w:tc>
      </w:tr>
      <w:tr w:rsidR="00031ACE" w:rsidRPr="00A02243" w:rsidTr="00A02243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1ACE" w:rsidRDefault="00031ACE" w:rsidP="00031ACE"/>
        </w:tc>
        <w:tc>
          <w:tcPr>
            <w:tcW w:w="36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1ACE" w:rsidRDefault="00031ACE" w:rsidP="00031ACE"/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1ACE" w:rsidRDefault="00031ACE" w:rsidP="00031ACE">
            <w:pPr>
              <w:spacing w:after="0"/>
              <w:ind w:left="135"/>
            </w:pP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31ACE" w:rsidRPr="00A02243" w:rsidRDefault="00031ACE" w:rsidP="00031ACE">
            <w:pPr>
              <w:spacing w:after="0"/>
              <w:ind w:left="135"/>
              <w:rPr>
                <w:lang w:val="ru-RU"/>
              </w:rPr>
            </w:pPr>
            <w:r w:rsidRPr="00A022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r w:rsidR="00A022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A022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031ACE" w:rsidRPr="00A02243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031ACE" w:rsidRPr="00A02243" w:rsidRDefault="00031ACE" w:rsidP="00031ACE">
            <w:pPr>
              <w:spacing w:after="0"/>
              <w:ind w:left="135"/>
              <w:rPr>
                <w:lang w:val="ru-RU"/>
              </w:rPr>
            </w:pPr>
            <w:r w:rsidRPr="00A022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</w:t>
            </w:r>
            <w:r w:rsidR="00A022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</w:t>
            </w:r>
            <w:r w:rsidRPr="00A022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работы </w:t>
            </w:r>
          </w:p>
          <w:p w:rsidR="00031ACE" w:rsidRPr="00A02243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1ACE" w:rsidRPr="00A02243" w:rsidRDefault="00031ACE" w:rsidP="00031ACE">
            <w:pPr>
              <w:rPr>
                <w:lang w:val="ru-RU"/>
              </w:rPr>
            </w:pPr>
          </w:p>
        </w:tc>
      </w:tr>
      <w:tr w:rsidR="00031ACE" w:rsidRPr="00DA1EDC" w:rsidTr="00A02243">
        <w:trPr>
          <w:trHeight w:val="144"/>
          <w:tblCellSpacing w:w="20" w:type="nil"/>
        </w:trPr>
        <w:tc>
          <w:tcPr>
            <w:tcW w:w="10022" w:type="dxa"/>
            <w:gridSpan w:val="6"/>
            <w:tcMar>
              <w:top w:w="50" w:type="dxa"/>
              <w:left w:w="100" w:type="dxa"/>
            </w:tcMar>
            <w:vAlign w:val="center"/>
          </w:tcPr>
          <w:p w:rsidR="00031ACE" w:rsidRPr="00031ACE" w:rsidRDefault="00031ACE" w:rsidP="00031ACE">
            <w:pPr>
              <w:spacing w:after="0"/>
              <w:ind w:left="135"/>
              <w:rPr>
                <w:lang w:val="ru-RU"/>
              </w:rPr>
            </w:pPr>
            <w:r w:rsidRPr="00031AC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31AC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Вещество и химическая реакция</w:t>
            </w:r>
          </w:p>
        </w:tc>
      </w:tr>
      <w:tr w:rsidR="00031ACE" w:rsidRPr="00A02243" w:rsidTr="00A0224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31ACE" w:rsidRPr="00A02243" w:rsidRDefault="00031ACE" w:rsidP="00031ACE">
            <w:pPr>
              <w:spacing w:after="0"/>
              <w:rPr>
                <w:lang w:val="ru-RU"/>
              </w:rPr>
            </w:pPr>
            <w:r w:rsidRPr="00A02243">
              <w:rPr>
                <w:rFonts w:ascii="Times New Roman" w:hAnsi="Times New Roman"/>
                <w:color w:val="000000"/>
                <w:sz w:val="24"/>
                <w:lang w:val="ru-RU"/>
              </w:rPr>
              <w:t>1.1</w:t>
            </w:r>
          </w:p>
        </w:tc>
        <w:tc>
          <w:tcPr>
            <w:tcW w:w="3666" w:type="dxa"/>
            <w:tcMar>
              <w:top w:w="50" w:type="dxa"/>
              <w:left w:w="100" w:type="dxa"/>
            </w:tcMar>
            <w:vAlign w:val="center"/>
          </w:tcPr>
          <w:p w:rsidR="00031ACE" w:rsidRPr="00031ACE" w:rsidRDefault="00031ACE" w:rsidP="00A02243">
            <w:pPr>
              <w:spacing w:after="0"/>
              <w:ind w:left="22" w:hanging="3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углубление знаний о веществе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031ACE" w:rsidRPr="00A02243" w:rsidRDefault="00031ACE" w:rsidP="00031ACE">
            <w:pPr>
              <w:spacing w:after="0"/>
              <w:ind w:left="135"/>
              <w:jc w:val="center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022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8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31ACE" w:rsidRPr="00A02243" w:rsidRDefault="00031ACE" w:rsidP="00031AC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031ACE" w:rsidRPr="00A02243" w:rsidRDefault="00031ACE" w:rsidP="00031AC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71" w:type="dxa"/>
            <w:tcMar>
              <w:top w:w="50" w:type="dxa"/>
              <w:left w:w="100" w:type="dxa"/>
            </w:tcMar>
            <w:vAlign w:val="center"/>
          </w:tcPr>
          <w:p w:rsidR="00031ACE" w:rsidRPr="00A02243" w:rsidRDefault="00031ACE" w:rsidP="00031ACE">
            <w:pPr>
              <w:spacing w:after="0"/>
              <w:ind w:left="135"/>
              <w:rPr>
                <w:lang w:val="ru-RU"/>
              </w:rPr>
            </w:pPr>
          </w:p>
        </w:tc>
      </w:tr>
      <w:tr w:rsidR="00031ACE" w:rsidTr="00A0224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31ACE" w:rsidRPr="00A02243" w:rsidRDefault="00031ACE" w:rsidP="00031ACE">
            <w:pPr>
              <w:spacing w:after="0"/>
              <w:rPr>
                <w:lang w:val="ru-RU"/>
              </w:rPr>
            </w:pPr>
            <w:r w:rsidRPr="00A02243">
              <w:rPr>
                <w:rFonts w:ascii="Times New Roman" w:hAnsi="Times New Roman"/>
                <w:color w:val="000000"/>
                <w:sz w:val="24"/>
                <w:lang w:val="ru-RU"/>
              </w:rPr>
              <w:t>1.2</w:t>
            </w:r>
          </w:p>
        </w:tc>
        <w:tc>
          <w:tcPr>
            <w:tcW w:w="3666" w:type="dxa"/>
            <w:tcMar>
              <w:top w:w="50" w:type="dxa"/>
              <w:left w:w="100" w:type="dxa"/>
            </w:tcMar>
            <w:vAlign w:val="center"/>
          </w:tcPr>
          <w:p w:rsidR="00031ACE" w:rsidRPr="00031ACE" w:rsidRDefault="00031ACE" w:rsidP="00A02243">
            <w:pPr>
              <w:spacing w:after="0"/>
              <w:ind w:left="22" w:hanging="3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закономерности пр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текания химических реакций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  <w:jc w:val="center"/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1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</w:pPr>
          </w:p>
        </w:tc>
      </w:tr>
      <w:tr w:rsidR="00031ACE" w:rsidTr="00A0224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66" w:type="dxa"/>
            <w:tcMar>
              <w:top w:w="50" w:type="dxa"/>
              <w:left w:w="100" w:type="dxa"/>
            </w:tcMar>
            <w:vAlign w:val="center"/>
          </w:tcPr>
          <w:p w:rsidR="00031ACE" w:rsidRPr="00031ACE" w:rsidRDefault="00031ACE" w:rsidP="00A02243">
            <w:pPr>
              <w:spacing w:after="0"/>
              <w:ind w:left="22" w:hanging="3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Электролитическая диссоциация. Химические реакции в растворах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  <w:jc w:val="center"/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271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</w:pPr>
          </w:p>
        </w:tc>
      </w:tr>
      <w:tr w:rsidR="00031ACE" w:rsidTr="00A02243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031ACE" w:rsidRDefault="00A02243" w:rsidP="00031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031A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49" w:type="dxa"/>
            <w:gridSpan w:val="3"/>
            <w:tcMar>
              <w:top w:w="50" w:type="dxa"/>
              <w:left w:w="100" w:type="dxa"/>
            </w:tcMar>
            <w:vAlign w:val="center"/>
          </w:tcPr>
          <w:p w:rsidR="00031ACE" w:rsidRDefault="00031ACE" w:rsidP="00031ACE"/>
        </w:tc>
      </w:tr>
      <w:tr w:rsidR="00031ACE" w:rsidRPr="00DA1EDC" w:rsidTr="00A02243">
        <w:trPr>
          <w:trHeight w:val="144"/>
          <w:tblCellSpacing w:w="20" w:type="nil"/>
        </w:trPr>
        <w:tc>
          <w:tcPr>
            <w:tcW w:w="10022" w:type="dxa"/>
            <w:gridSpan w:val="6"/>
            <w:tcMar>
              <w:top w:w="50" w:type="dxa"/>
              <w:left w:w="100" w:type="dxa"/>
            </w:tcMar>
            <w:vAlign w:val="center"/>
          </w:tcPr>
          <w:p w:rsidR="00031ACE" w:rsidRPr="00031ACE" w:rsidRDefault="00031ACE" w:rsidP="00031ACE">
            <w:pPr>
              <w:spacing w:after="0"/>
              <w:ind w:left="135"/>
              <w:rPr>
                <w:lang w:val="ru-RU"/>
              </w:rPr>
            </w:pPr>
            <w:r w:rsidRPr="00031AC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31AC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Неметаллы и их соединения</w:t>
            </w:r>
          </w:p>
        </w:tc>
      </w:tr>
      <w:tr w:rsidR="00031ACE" w:rsidTr="00A0224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66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A02243">
            <w:pPr>
              <w:spacing w:after="0"/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химич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r>
              <w:rPr>
                <w:rFonts w:ascii="Times New Roman" w:hAnsi="Times New Roman"/>
                <w:color w:val="000000"/>
                <w:sz w:val="24"/>
              </w:rPr>
              <w:t>Галогены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A022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02243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  <w:jc w:val="center"/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1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</w:pPr>
          </w:p>
        </w:tc>
      </w:tr>
      <w:tr w:rsidR="00031ACE" w:rsidTr="00A0224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66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A02243">
            <w:pPr>
              <w:spacing w:after="0"/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химич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r>
              <w:rPr>
                <w:rFonts w:ascii="Times New Roman" w:hAnsi="Times New Roman"/>
                <w:color w:val="000000"/>
                <w:sz w:val="24"/>
              </w:rPr>
              <w:t>Сера и её соединения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031ACE" w:rsidRPr="00A02243" w:rsidRDefault="00031ACE" w:rsidP="00A0224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02243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  <w:jc w:val="center"/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  <w:jc w:val="center"/>
            </w:pPr>
          </w:p>
        </w:tc>
        <w:tc>
          <w:tcPr>
            <w:tcW w:w="2271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</w:pPr>
          </w:p>
        </w:tc>
      </w:tr>
      <w:tr w:rsidR="00031ACE" w:rsidTr="00A0224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66" w:type="dxa"/>
            <w:tcMar>
              <w:top w:w="50" w:type="dxa"/>
              <w:left w:w="100" w:type="dxa"/>
            </w:tcMar>
            <w:vAlign w:val="center"/>
          </w:tcPr>
          <w:p w:rsidR="00031ACE" w:rsidRPr="00031ACE" w:rsidRDefault="00031ACE" w:rsidP="00A02243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химич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фосфор и их соединения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466A85">
            <w:pPr>
              <w:spacing w:after="0"/>
              <w:ind w:left="135"/>
              <w:jc w:val="center"/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466A85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  <w:jc w:val="center"/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1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</w:pPr>
          </w:p>
        </w:tc>
      </w:tr>
      <w:tr w:rsidR="00031ACE" w:rsidTr="00A0224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666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A02243">
            <w:pPr>
              <w:spacing w:after="0"/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химич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У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г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лерод и кремний, их соединения. </w:t>
            </w:r>
            <w:r>
              <w:rPr>
                <w:rFonts w:ascii="Times New Roman" w:hAnsi="Times New Roman"/>
                <w:color w:val="000000"/>
                <w:sz w:val="24"/>
              </w:rPr>
              <w:t>Бор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031ACE" w:rsidRDefault="00A02243" w:rsidP="00031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031A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271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</w:pPr>
          </w:p>
        </w:tc>
      </w:tr>
      <w:tr w:rsidR="00031ACE" w:rsidTr="00A02243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8356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66A85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49" w:type="dxa"/>
            <w:gridSpan w:val="3"/>
            <w:tcMar>
              <w:top w:w="50" w:type="dxa"/>
              <w:left w:w="100" w:type="dxa"/>
            </w:tcMar>
            <w:vAlign w:val="center"/>
          </w:tcPr>
          <w:p w:rsidR="00031ACE" w:rsidRDefault="00031ACE" w:rsidP="00031ACE"/>
        </w:tc>
      </w:tr>
      <w:tr w:rsidR="00031ACE" w:rsidRPr="00DA1EDC" w:rsidTr="00A02243">
        <w:trPr>
          <w:trHeight w:val="144"/>
          <w:tblCellSpacing w:w="20" w:type="nil"/>
        </w:trPr>
        <w:tc>
          <w:tcPr>
            <w:tcW w:w="10022" w:type="dxa"/>
            <w:gridSpan w:val="6"/>
            <w:tcMar>
              <w:top w:w="50" w:type="dxa"/>
              <w:left w:w="100" w:type="dxa"/>
            </w:tcMar>
            <w:vAlign w:val="center"/>
          </w:tcPr>
          <w:p w:rsidR="00031ACE" w:rsidRPr="00031ACE" w:rsidRDefault="00031ACE" w:rsidP="00031ACE">
            <w:pPr>
              <w:spacing w:after="0"/>
              <w:ind w:left="135"/>
              <w:rPr>
                <w:lang w:val="ru-RU"/>
              </w:rPr>
            </w:pPr>
            <w:r w:rsidRPr="00031AC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31AC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Металлы и их соединения</w:t>
            </w:r>
          </w:p>
        </w:tc>
      </w:tr>
      <w:tr w:rsidR="00031ACE" w:rsidTr="00A0224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66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A02243">
            <w:pPr>
              <w:spacing w:after="0"/>
              <w:ind w:left="22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свойства металлов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031ACE" w:rsidRPr="00835688" w:rsidRDefault="00031ACE" w:rsidP="0083568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35688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  <w:jc w:val="center"/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  <w:jc w:val="center"/>
            </w:pPr>
          </w:p>
        </w:tc>
        <w:tc>
          <w:tcPr>
            <w:tcW w:w="2271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</w:pPr>
          </w:p>
        </w:tc>
      </w:tr>
      <w:tr w:rsidR="00031ACE" w:rsidTr="00A0224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66" w:type="dxa"/>
            <w:tcMar>
              <w:top w:w="50" w:type="dxa"/>
              <w:left w:w="100" w:type="dxa"/>
            </w:tcMar>
            <w:vAlign w:val="center"/>
          </w:tcPr>
          <w:p w:rsidR="00031ACE" w:rsidRPr="00031ACE" w:rsidRDefault="00031ACE" w:rsidP="00A02243">
            <w:pPr>
              <w:spacing w:after="0"/>
              <w:ind w:left="22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металлы и их соед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нения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835688">
            <w:pPr>
              <w:spacing w:after="0"/>
              <w:ind w:left="135"/>
              <w:jc w:val="center"/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35688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271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</w:pPr>
          </w:p>
        </w:tc>
      </w:tr>
      <w:tr w:rsidR="00031ACE" w:rsidTr="00A02243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031ACE" w:rsidRDefault="00835688" w:rsidP="00031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031A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49" w:type="dxa"/>
            <w:gridSpan w:val="3"/>
            <w:tcMar>
              <w:top w:w="50" w:type="dxa"/>
              <w:left w:w="100" w:type="dxa"/>
            </w:tcMar>
            <w:vAlign w:val="center"/>
          </w:tcPr>
          <w:p w:rsidR="00031ACE" w:rsidRDefault="00031ACE" w:rsidP="00031ACE"/>
        </w:tc>
      </w:tr>
      <w:tr w:rsidR="00031ACE" w:rsidRPr="00DA1EDC" w:rsidTr="00A02243">
        <w:trPr>
          <w:trHeight w:val="144"/>
          <w:tblCellSpacing w:w="20" w:type="nil"/>
        </w:trPr>
        <w:tc>
          <w:tcPr>
            <w:tcW w:w="10022" w:type="dxa"/>
            <w:gridSpan w:val="6"/>
            <w:tcMar>
              <w:top w:w="50" w:type="dxa"/>
              <w:left w:w="100" w:type="dxa"/>
            </w:tcMar>
            <w:vAlign w:val="center"/>
          </w:tcPr>
          <w:p w:rsidR="00031ACE" w:rsidRPr="00031ACE" w:rsidRDefault="00031ACE" w:rsidP="00031ACE">
            <w:pPr>
              <w:spacing w:after="0"/>
              <w:ind w:left="135"/>
              <w:rPr>
                <w:lang w:val="ru-RU"/>
              </w:rPr>
            </w:pPr>
            <w:r w:rsidRPr="00031AC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31AC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Химия и окружающая среда</w:t>
            </w:r>
          </w:p>
        </w:tc>
      </w:tr>
      <w:tr w:rsidR="00031ACE" w:rsidTr="00A0224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A02243">
            <w:pPr>
              <w:tabs>
                <w:tab w:val="left" w:pos="570"/>
              </w:tabs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66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A02243">
            <w:pPr>
              <w:tabs>
                <w:tab w:val="left" w:pos="570"/>
              </w:tabs>
              <w:spacing w:after="0"/>
              <w:ind w:firstLine="22"/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Вещества и материалы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экологической грамотности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  <w:jc w:val="center"/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  <w:jc w:val="center"/>
            </w:pPr>
          </w:p>
        </w:tc>
        <w:tc>
          <w:tcPr>
            <w:tcW w:w="2271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</w:pPr>
          </w:p>
        </w:tc>
      </w:tr>
      <w:tr w:rsidR="00031ACE" w:rsidTr="00A02243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031ACE" w:rsidRDefault="00031ACE" w:rsidP="00A02243">
            <w:pPr>
              <w:tabs>
                <w:tab w:val="left" w:pos="570"/>
              </w:tabs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649" w:type="dxa"/>
            <w:gridSpan w:val="3"/>
            <w:tcMar>
              <w:top w:w="50" w:type="dxa"/>
              <w:left w:w="100" w:type="dxa"/>
            </w:tcMar>
            <w:vAlign w:val="center"/>
          </w:tcPr>
          <w:p w:rsidR="00031ACE" w:rsidRDefault="00031ACE" w:rsidP="00031ACE"/>
        </w:tc>
      </w:tr>
      <w:tr w:rsidR="00031ACE" w:rsidTr="00A02243">
        <w:trPr>
          <w:trHeight w:val="144"/>
          <w:tblCellSpacing w:w="20" w:type="nil"/>
        </w:trPr>
        <w:tc>
          <w:tcPr>
            <w:tcW w:w="10022" w:type="dxa"/>
            <w:gridSpan w:val="6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Обобщение знаний</w:t>
            </w:r>
          </w:p>
        </w:tc>
      </w:tr>
      <w:tr w:rsidR="00031ACE" w:rsidTr="00A0224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66" w:type="dxa"/>
            <w:tcMar>
              <w:top w:w="50" w:type="dxa"/>
              <w:left w:w="100" w:type="dxa"/>
            </w:tcMar>
            <w:vAlign w:val="center"/>
          </w:tcPr>
          <w:p w:rsidR="00031ACE" w:rsidRPr="00031ACE" w:rsidRDefault="00031ACE" w:rsidP="00A02243">
            <w:pPr>
              <w:spacing w:after="0"/>
              <w:ind w:firstLine="22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разде</w:t>
            </w:r>
            <w:r w:rsidR="00A02243">
              <w:rPr>
                <w:rFonts w:ascii="Times New Roman" w:hAnsi="Times New Roman"/>
                <w:color w:val="000000"/>
                <w:sz w:val="24"/>
                <w:lang w:val="ru-RU"/>
              </w:rPr>
              <w:t>лов курсов 8-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9 классов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031ACE" w:rsidRDefault="00835688" w:rsidP="00031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031A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  <w:jc w:val="center"/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BB7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71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</w:pPr>
          </w:p>
        </w:tc>
      </w:tr>
      <w:tr w:rsidR="00031ACE" w:rsidTr="00A02243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031ACE" w:rsidRDefault="00835688" w:rsidP="00031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031A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49" w:type="dxa"/>
            <w:gridSpan w:val="3"/>
            <w:tcMar>
              <w:top w:w="50" w:type="dxa"/>
              <w:left w:w="100" w:type="dxa"/>
            </w:tcMar>
            <w:vAlign w:val="center"/>
          </w:tcPr>
          <w:p w:rsidR="00031ACE" w:rsidRDefault="00031ACE" w:rsidP="00031ACE"/>
        </w:tc>
      </w:tr>
      <w:tr w:rsidR="00031ACE" w:rsidTr="00A02243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031ACE" w:rsidRDefault="00466A85" w:rsidP="00031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  <w:jc w:val="center"/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  <w:jc w:val="center"/>
            </w:pPr>
          </w:p>
        </w:tc>
        <w:tc>
          <w:tcPr>
            <w:tcW w:w="2271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</w:pPr>
          </w:p>
        </w:tc>
      </w:tr>
      <w:tr w:rsidR="00031ACE" w:rsidTr="00A02243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031ACE" w:rsidRPr="00031ACE" w:rsidRDefault="00031ACE" w:rsidP="00031ACE">
            <w:pPr>
              <w:spacing w:after="0"/>
              <w:ind w:left="135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835688">
            <w:pPr>
              <w:spacing w:after="0"/>
              <w:ind w:left="135"/>
              <w:jc w:val="center"/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35688"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BB79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B79AC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71" w:type="dxa"/>
            <w:tcMar>
              <w:top w:w="50" w:type="dxa"/>
              <w:left w:w="100" w:type="dxa"/>
            </w:tcMar>
            <w:vAlign w:val="center"/>
          </w:tcPr>
          <w:p w:rsidR="00031ACE" w:rsidRDefault="00031ACE" w:rsidP="00031ACE"/>
        </w:tc>
      </w:tr>
    </w:tbl>
    <w:p w:rsidR="00031ACE" w:rsidRPr="00835688" w:rsidRDefault="00031ACE" w:rsidP="00031ACE">
      <w:pPr>
        <w:rPr>
          <w:lang w:val="ru-RU"/>
        </w:rPr>
        <w:sectPr w:rsidR="00031ACE" w:rsidRPr="00835688" w:rsidSect="00031ACE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500F94" w:rsidRDefault="00835688" w:rsidP="00835688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031ACE">
        <w:rPr>
          <w:rFonts w:ascii="Times New Roman" w:hAnsi="Times New Roman"/>
          <w:b/>
          <w:color w:val="000000"/>
          <w:sz w:val="28"/>
        </w:rPr>
        <w:t>9 КЛАСС</w:t>
      </w:r>
    </w:p>
    <w:p w:rsidR="00835688" w:rsidRPr="00835688" w:rsidRDefault="00835688" w:rsidP="00835688">
      <w:pPr>
        <w:spacing w:after="0"/>
        <w:jc w:val="center"/>
        <w:rPr>
          <w:lang w:val="ru-RU"/>
        </w:rPr>
      </w:pPr>
    </w:p>
    <w:tbl>
      <w:tblPr>
        <w:tblW w:w="1013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0"/>
        <w:gridCol w:w="4091"/>
        <w:gridCol w:w="1052"/>
        <w:gridCol w:w="992"/>
        <w:gridCol w:w="1645"/>
        <w:gridCol w:w="1668"/>
      </w:tblGrid>
      <w:tr w:rsidR="00835688" w:rsidTr="00835688">
        <w:trPr>
          <w:trHeight w:val="309"/>
          <w:tblCellSpacing w:w="20" w:type="nil"/>
        </w:trPr>
        <w:tc>
          <w:tcPr>
            <w:tcW w:w="687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40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</w:tc>
        <w:tc>
          <w:tcPr>
            <w:tcW w:w="2044" w:type="dxa"/>
            <w:gridSpan w:val="2"/>
            <w:tcMar>
              <w:top w:w="50" w:type="dxa"/>
              <w:left w:w="100" w:type="dxa"/>
            </w:tcMar>
          </w:tcPr>
          <w:p w:rsidR="00835688" w:rsidRPr="00835688" w:rsidRDefault="00835688" w:rsidP="008356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</w:tc>
        <w:tc>
          <w:tcPr>
            <w:tcW w:w="3313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835688" w:rsidTr="00835688">
        <w:trPr>
          <w:trHeight w:val="362"/>
          <w:tblCellSpacing w:w="20" w:type="nil"/>
        </w:trPr>
        <w:tc>
          <w:tcPr>
            <w:tcW w:w="687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5688" w:rsidRDefault="00835688"/>
        </w:tc>
        <w:tc>
          <w:tcPr>
            <w:tcW w:w="409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5688" w:rsidRDefault="00835688"/>
        </w:tc>
        <w:tc>
          <w:tcPr>
            <w:tcW w:w="1052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835688" w:rsidRPr="00031ACE" w:rsidRDefault="00835688" w:rsidP="0083568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План</w:t>
            </w:r>
          </w:p>
        </w:tc>
        <w:tc>
          <w:tcPr>
            <w:tcW w:w="992" w:type="dxa"/>
            <w:tcBorders>
              <w:top w:val="nil"/>
            </w:tcBorders>
          </w:tcPr>
          <w:p w:rsidR="00835688" w:rsidRDefault="00835688" w:rsidP="00835688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Факт</w:t>
            </w:r>
          </w:p>
        </w:tc>
        <w:tc>
          <w:tcPr>
            <w:tcW w:w="3313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5688" w:rsidRDefault="00835688"/>
        </w:tc>
      </w:tr>
      <w:tr w:rsidR="00835688" w:rsidRPr="00DA1EDC" w:rsidTr="00835688">
        <w:trPr>
          <w:trHeight w:val="144"/>
          <w:tblCellSpacing w:w="20" w:type="nil"/>
        </w:trPr>
        <w:tc>
          <w:tcPr>
            <w:tcW w:w="10135" w:type="dxa"/>
            <w:gridSpan w:val="7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  <w:r w:rsidRPr="00031AC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31AC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Вещество и химическая реакция</w:t>
            </w:r>
          </w:p>
        </w:tc>
      </w:tr>
      <w:tr w:rsidR="00835688" w:rsidRPr="00DA1EDC" w:rsidTr="00835688">
        <w:trPr>
          <w:trHeight w:val="144"/>
          <w:tblCellSpacing w:w="20" w:type="nil"/>
        </w:trPr>
        <w:tc>
          <w:tcPr>
            <w:tcW w:w="4778" w:type="dxa"/>
            <w:gridSpan w:val="3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8356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 1.1. Повторение и углубление зн</w:t>
            </w:r>
            <w:r w:rsidRPr="008356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</w:t>
            </w:r>
            <w:r w:rsidRPr="008356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ний о веществе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</w:tr>
      <w:tr w:rsidR="00835688" w:rsidTr="00835688">
        <w:trPr>
          <w:trHeight w:val="144"/>
          <w:tblCellSpacing w:w="20" w:type="nil"/>
        </w:trPr>
        <w:tc>
          <w:tcPr>
            <w:tcW w:w="687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FA72F0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91" w:type="dxa"/>
            <w:tcMar>
              <w:top w:w="50" w:type="dxa"/>
              <w:left w:w="100" w:type="dxa"/>
            </w:tcMar>
            <w:vAlign w:val="center"/>
          </w:tcPr>
          <w:p w:rsidR="00835688" w:rsidRDefault="00835688" w:rsidP="008356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атомов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Default="00835688">
            <w:pPr>
              <w:spacing w:after="0"/>
              <w:ind w:left="135"/>
            </w:pPr>
          </w:p>
        </w:tc>
        <w:tc>
          <w:tcPr>
            <w:tcW w:w="992" w:type="dxa"/>
          </w:tcPr>
          <w:p w:rsidR="00835688" w:rsidRDefault="00835688">
            <w:pPr>
              <w:spacing w:after="0"/>
              <w:ind w:left="135"/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Default="00835688">
            <w:pPr>
              <w:spacing w:after="0"/>
              <w:ind w:left="135"/>
            </w:pPr>
          </w:p>
        </w:tc>
      </w:tr>
      <w:tr w:rsidR="00835688" w:rsidRPr="00DA1EDC" w:rsidTr="00835688">
        <w:trPr>
          <w:trHeight w:val="144"/>
          <w:tblCellSpacing w:w="20" w:type="nil"/>
        </w:trPr>
        <w:tc>
          <w:tcPr>
            <w:tcW w:w="687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  <w:tcMar>
              <w:top w:w="50" w:type="dxa"/>
              <w:left w:w="100" w:type="dxa"/>
            </w:tcMar>
            <w:vAlign w:val="center"/>
          </w:tcPr>
          <w:p w:rsidR="00835688" w:rsidRPr="00031ACE" w:rsidRDefault="00835688" w:rsidP="00835688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заполнения электронных орбиталей атомов м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лых периодов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</w:tr>
      <w:tr w:rsidR="00835688" w:rsidRPr="00DA1EDC" w:rsidTr="00835688">
        <w:trPr>
          <w:trHeight w:val="144"/>
          <w:tblCellSpacing w:w="20" w:type="nil"/>
        </w:trPr>
        <w:tc>
          <w:tcPr>
            <w:tcW w:w="687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91" w:type="dxa"/>
            <w:tcMar>
              <w:top w:w="50" w:type="dxa"/>
              <w:left w:w="100" w:type="dxa"/>
            </w:tcMar>
            <w:vAlign w:val="center"/>
          </w:tcPr>
          <w:p w:rsidR="00835688" w:rsidRPr="00031ACE" w:rsidRDefault="00835688" w:rsidP="00835688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заполнения электро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ных орбиталей атомов больших п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риодов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</w:tr>
      <w:tr w:rsidR="00835688" w:rsidTr="00835688">
        <w:trPr>
          <w:trHeight w:val="144"/>
          <w:tblCellSpacing w:w="20" w:type="nil"/>
        </w:trPr>
        <w:tc>
          <w:tcPr>
            <w:tcW w:w="687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91" w:type="dxa"/>
            <w:tcMar>
              <w:top w:w="50" w:type="dxa"/>
              <w:left w:w="100" w:type="dxa"/>
            </w:tcMar>
            <w:vAlign w:val="center"/>
          </w:tcPr>
          <w:p w:rsidR="00835688" w:rsidRDefault="00835688" w:rsidP="008356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Степень окисления и валентность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Default="00835688">
            <w:pPr>
              <w:spacing w:after="0"/>
              <w:ind w:left="135"/>
            </w:pPr>
          </w:p>
        </w:tc>
        <w:tc>
          <w:tcPr>
            <w:tcW w:w="992" w:type="dxa"/>
          </w:tcPr>
          <w:p w:rsidR="00835688" w:rsidRDefault="00835688">
            <w:pPr>
              <w:spacing w:after="0"/>
              <w:ind w:left="135"/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Default="00835688">
            <w:pPr>
              <w:spacing w:after="0"/>
              <w:ind w:left="135"/>
            </w:pPr>
          </w:p>
        </w:tc>
      </w:tr>
      <w:tr w:rsidR="00835688" w:rsidTr="00835688">
        <w:trPr>
          <w:trHeight w:val="144"/>
          <w:tblCellSpacing w:w="20" w:type="nil"/>
        </w:trPr>
        <w:tc>
          <w:tcPr>
            <w:tcW w:w="687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  <w:tcMar>
              <w:top w:w="50" w:type="dxa"/>
              <w:left w:w="100" w:type="dxa"/>
            </w:tcMar>
            <w:vAlign w:val="center"/>
          </w:tcPr>
          <w:p w:rsidR="00835688" w:rsidRDefault="00835688" w:rsidP="008356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Виды химической связи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Default="00835688">
            <w:pPr>
              <w:spacing w:after="0"/>
              <w:ind w:left="135"/>
            </w:pPr>
          </w:p>
        </w:tc>
        <w:tc>
          <w:tcPr>
            <w:tcW w:w="992" w:type="dxa"/>
          </w:tcPr>
          <w:p w:rsidR="00835688" w:rsidRDefault="00835688">
            <w:pPr>
              <w:spacing w:after="0"/>
              <w:ind w:left="135"/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Default="00835688">
            <w:pPr>
              <w:spacing w:after="0"/>
              <w:ind w:left="135"/>
            </w:pPr>
          </w:p>
        </w:tc>
      </w:tr>
      <w:tr w:rsidR="00835688" w:rsidTr="00835688">
        <w:trPr>
          <w:trHeight w:val="144"/>
          <w:tblCellSpacing w:w="20" w:type="nil"/>
        </w:trPr>
        <w:tc>
          <w:tcPr>
            <w:tcW w:w="687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  <w:tcMar>
              <w:top w:w="50" w:type="dxa"/>
              <w:left w:w="100" w:type="dxa"/>
            </w:tcMar>
            <w:vAlign w:val="center"/>
          </w:tcPr>
          <w:p w:rsidR="00835688" w:rsidRDefault="00835688" w:rsidP="00835688">
            <w:pPr>
              <w:spacing w:after="0"/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Обменный и донорно-акцепторный механизм образования ковалентной связи. </w:t>
            </w:r>
            <w:r>
              <w:rPr>
                <w:rFonts w:ascii="Times New Roman" w:hAnsi="Times New Roman"/>
                <w:color w:val="000000"/>
                <w:sz w:val="24"/>
              </w:rPr>
              <w:t>Межмолекулярные взаимодействия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Default="00835688">
            <w:pPr>
              <w:spacing w:after="0"/>
              <w:ind w:left="135"/>
            </w:pPr>
          </w:p>
        </w:tc>
        <w:tc>
          <w:tcPr>
            <w:tcW w:w="992" w:type="dxa"/>
          </w:tcPr>
          <w:p w:rsidR="00835688" w:rsidRDefault="00835688">
            <w:pPr>
              <w:spacing w:after="0"/>
              <w:ind w:left="135"/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Default="00835688">
            <w:pPr>
              <w:spacing w:after="0"/>
              <w:ind w:left="135"/>
            </w:pPr>
          </w:p>
        </w:tc>
      </w:tr>
      <w:tr w:rsidR="00835688" w:rsidRPr="00DA1EDC" w:rsidTr="00835688">
        <w:trPr>
          <w:trHeight w:val="144"/>
          <w:tblCellSpacing w:w="20" w:type="nil"/>
        </w:trPr>
        <w:tc>
          <w:tcPr>
            <w:tcW w:w="687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  <w:tcMar>
              <w:top w:w="50" w:type="dxa"/>
              <w:left w:w="100" w:type="dxa"/>
            </w:tcMar>
            <w:vAlign w:val="center"/>
          </w:tcPr>
          <w:p w:rsidR="00835688" w:rsidRPr="00031ACE" w:rsidRDefault="00835688" w:rsidP="00835688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Типы кристаллических решёток, ос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бенности строения кристаллических решёток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</w:tr>
      <w:tr w:rsidR="00835688" w:rsidRPr="00DA1EDC" w:rsidTr="00835688">
        <w:trPr>
          <w:trHeight w:val="144"/>
          <w:tblCellSpacing w:w="20" w:type="nil"/>
        </w:trPr>
        <w:tc>
          <w:tcPr>
            <w:tcW w:w="687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91" w:type="dxa"/>
            <w:tcMar>
              <w:top w:w="50" w:type="dxa"/>
              <w:left w:w="100" w:type="dxa"/>
            </w:tcMar>
            <w:vAlign w:val="center"/>
          </w:tcPr>
          <w:p w:rsidR="00835688" w:rsidRPr="00031ACE" w:rsidRDefault="00835688" w:rsidP="00835688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свойств вещества от т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па кристаллической решётки и вида химической связи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</w:tr>
      <w:tr w:rsidR="00835688" w:rsidRPr="00DA1EDC" w:rsidTr="00835688">
        <w:trPr>
          <w:trHeight w:val="144"/>
          <w:tblCellSpacing w:w="20" w:type="nil"/>
        </w:trPr>
        <w:tc>
          <w:tcPr>
            <w:tcW w:w="4778" w:type="dxa"/>
            <w:gridSpan w:val="3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8356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 2.2. Основные закономерности пр</w:t>
            </w:r>
            <w:r w:rsidRPr="008356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</w:t>
            </w:r>
            <w:r w:rsidRPr="008356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текания химических реакций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</w:tr>
      <w:tr w:rsidR="00835688" w:rsidRPr="00DA1EDC" w:rsidTr="00835688">
        <w:trPr>
          <w:trHeight w:val="144"/>
          <w:tblCellSpacing w:w="20" w:type="nil"/>
        </w:trPr>
        <w:tc>
          <w:tcPr>
            <w:tcW w:w="687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91" w:type="dxa"/>
            <w:tcMar>
              <w:top w:w="50" w:type="dxa"/>
              <w:left w:w="100" w:type="dxa"/>
            </w:tcMar>
            <w:vAlign w:val="center"/>
          </w:tcPr>
          <w:p w:rsidR="00835688" w:rsidRPr="00031ACE" w:rsidRDefault="00835688" w:rsidP="00835688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по различным признакам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</w:tr>
      <w:tr w:rsidR="00835688" w:rsidRPr="00DA1EDC" w:rsidTr="00835688">
        <w:trPr>
          <w:trHeight w:val="144"/>
          <w:tblCellSpacing w:w="20" w:type="nil"/>
        </w:trPr>
        <w:tc>
          <w:tcPr>
            <w:tcW w:w="687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91" w:type="dxa"/>
            <w:tcMar>
              <w:top w:w="50" w:type="dxa"/>
              <w:left w:w="100" w:type="dxa"/>
            </w:tcMar>
            <w:vAlign w:val="center"/>
          </w:tcPr>
          <w:p w:rsidR="00835688" w:rsidRPr="00031ACE" w:rsidRDefault="00835688" w:rsidP="00835688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Энергетика химических реакций. Тепловой эффект химической реа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ции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</w:tr>
      <w:tr w:rsidR="00835688" w:rsidRPr="00DA1EDC" w:rsidTr="00835688">
        <w:trPr>
          <w:trHeight w:val="144"/>
          <w:tblCellSpacing w:w="20" w:type="nil"/>
        </w:trPr>
        <w:tc>
          <w:tcPr>
            <w:tcW w:w="687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91" w:type="dxa"/>
            <w:tcMar>
              <w:top w:w="50" w:type="dxa"/>
              <w:left w:w="100" w:type="dxa"/>
            </w:tcMar>
            <w:vAlign w:val="center"/>
          </w:tcPr>
          <w:p w:rsidR="00835688" w:rsidRPr="00031ACE" w:rsidRDefault="00835688" w:rsidP="00835688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Закон Гесса и его следствия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</w:tr>
      <w:tr w:rsidR="00835688" w:rsidRPr="00DA1EDC" w:rsidTr="00835688">
        <w:trPr>
          <w:trHeight w:val="144"/>
          <w:tblCellSpacing w:w="20" w:type="nil"/>
        </w:trPr>
        <w:tc>
          <w:tcPr>
            <w:tcW w:w="687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91" w:type="dxa"/>
            <w:tcMar>
              <w:top w:w="50" w:type="dxa"/>
              <w:left w:w="100" w:type="dxa"/>
            </w:tcMar>
            <w:vAlign w:val="center"/>
          </w:tcPr>
          <w:p w:rsidR="00835688" w:rsidRPr="00031ACE" w:rsidRDefault="00835688" w:rsidP="00835688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термохимическому уравнению реакции: теплового э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ф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фекта химической реакции по кол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честву вещества, массе или объёму прореагировавшего или образова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шегося вещества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</w:tr>
      <w:tr w:rsidR="00835688" w:rsidTr="00835688">
        <w:trPr>
          <w:trHeight w:val="144"/>
          <w:tblCellSpacing w:w="20" w:type="nil"/>
        </w:trPr>
        <w:tc>
          <w:tcPr>
            <w:tcW w:w="687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91" w:type="dxa"/>
            <w:tcMar>
              <w:top w:w="50" w:type="dxa"/>
              <w:left w:w="100" w:type="dxa"/>
            </w:tcMar>
            <w:vAlign w:val="center"/>
          </w:tcPr>
          <w:p w:rsidR="00835688" w:rsidRDefault="00835688" w:rsidP="00835688">
            <w:pPr>
              <w:spacing w:after="0"/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скорости химической р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акции. </w:t>
            </w:r>
            <w:r>
              <w:rPr>
                <w:rFonts w:ascii="Times New Roman" w:hAnsi="Times New Roman"/>
                <w:color w:val="000000"/>
                <w:sz w:val="24"/>
              </w:rPr>
              <w:t>Закон действующих масс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Default="00835688">
            <w:pPr>
              <w:spacing w:after="0"/>
              <w:ind w:left="135"/>
            </w:pPr>
          </w:p>
        </w:tc>
        <w:tc>
          <w:tcPr>
            <w:tcW w:w="992" w:type="dxa"/>
          </w:tcPr>
          <w:p w:rsidR="00835688" w:rsidRDefault="00835688">
            <w:pPr>
              <w:spacing w:after="0"/>
              <w:ind w:left="135"/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Default="00835688">
            <w:pPr>
              <w:spacing w:after="0"/>
              <w:ind w:left="135"/>
            </w:pPr>
          </w:p>
        </w:tc>
      </w:tr>
      <w:tr w:rsidR="00835688" w:rsidTr="00835688">
        <w:trPr>
          <w:trHeight w:val="144"/>
          <w:tblCellSpacing w:w="20" w:type="nil"/>
        </w:trPr>
        <w:tc>
          <w:tcPr>
            <w:tcW w:w="687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  <w:tcMar>
              <w:top w:w="50" w:type="dxa"/>
              <w:left w:w="100" w:type="dxa"/>
            </w:tcMar>
            <w:vAlign w:val="center"/>
          </w:tcPr>
          <w:p w:rsidR="00835688" w:rsidRDefault="00835688" w:rsidP="00835688">
            <w:pPr>
              <w:spacing w:after="0"/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Энергия активации. Понятие о кат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лизе. </w:t>
            </w:r>
            <w:r>
              <w:rPr>
                <w:rFonts w:ascii="Times New Roman" w:hAnsi="Times New Roman"/>
                <w:color w:val="000000"/>
                <w:sz w:val="24"/>
              </w:rPr>
              <w:t>Ферменты. Ингибиторы.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Default="00835688">
            <w:pPr>
              <w:spacing w:after="0"/>
              <w:ind w:left="135"/>
            </w:pPr>
          </w:p>
        </w:tc>
        <w:tc>
          <w:tcPr>
            <w:tcW w:w="992" w:type="dxa"/>
          </w:tcPr>
          <w:p w:rsidR="00835688" w:rsidRDefault="00835688">
            <w:pPr>
              <w:spacing w:after="0"/>
              <w:ind w:left="135"/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Default="00835688">
            <w:pPr>
              <w:spacing w:after="0"/>
              <w:ind w:left="135"/>
            </w:pPr>
          </w:p>
        </w:tc>
      </w:tr>
      <w:tr w:rsidR="00835688" w:rsidRPr="00DA1EDC" w:rsidTr="00835688">
        <w:trPr>
          <w:trHeight w:val="144"/>
          <w:tblCellSpacing w:w="20" w:type="nil"/>
        </w:trPr>
        <w:tc>
          <w:tcPr>
            <w:tcW w:w="687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  <w:tcMar>
              <w:top w:w="50" w:type="dxa"/>
              <w:left w:w="100" w:type="dxa"/>
            </w:tcMar>
            <w:vAlign w:val="center"/>
          </w:tcPr>
          <w:p w:rsidR="00835688" w:rsidRPr="00031ACE" w:rsidRDefault="00835688" w:rsidP="00835688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Факторы, влияющие на скорость х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мической реакции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</w:tr>
      <w:tr w:rsidR="00835688" w:rsidRPr="00DA1EDC" w:rsidTr="00835688">
        <w:trPr>
          <w:trHeight w:val="144"/>
          <w:tblCellSpacing w:w="20" w:type="nil"/>
        </w:trPr>
        <w:tc>
          <w:tcPr>
            <w:tcW w:w="687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91" w:type="dxa"/>
            <w:tcMar>
              <w:top w:w="50" w:type="dxa"/>
              <w:left w:w="100" w:type="dxa"/>
            </w:tcMar>
            <w:vAlign w:val="center"/>
          </w:tcPr>
          <w:p w:rsidR="00835688" w:rsidRPr="00031ACE" w:rsidRDefault="00835688" w:rsidP="00835688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химическом равновесии, принцип Ле Шателье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</w:tr>
      <w:tr w:rsidR="00835688" w:rsidRPr="00DA1EDC" w:rsidTr="00835688">
        <w:trPr>
          <w:trHeight w:val="144"/>
          <w:tblCellSpacing w:w="20" w:type="nil"/>
        </w:trPr>
        <w:tc>
          <w:tcPr>
            <w:tcW w:w="687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91" w:type="dxa"/>
            <w:tcMar>
              <w:top w:w="50" w:type="dxa"/>
              <w:left w:w="100" w:type="dxa"/>
            </w:tcMar>
            <w:vAlign w:val="center"/>
          </w:tcPr>
          <w:p w:rsidR="00835688" w:rsidRPr="00031ACE" w:rsidRDefault="00835688" w:rsidP="00835688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Факторы, влияющие на состояние химического равновесия. Прогноз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рование возможности протекания химических превращений в разли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ч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ных условиях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</w:tr>
      <w:tr w:rsidR="00835688" w:rsidTr="00835688">
        <w:trPr>
          <w:trHeight w:val="144"/>
          <w:tblCellSpacing w:w="20" w:type="nil"/>
        </w:trPr>
        <w:tc>
          <w:tcPr>
            <w:tcW w:w="687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91" w:type="dxa"/>
            <w:tcMar>
              <w:top w:w="50" w:type="dxa"/>
              <w:left w:w="100" w:type="dxa"/>
            </w:tcMar>
            <w:vAlign w:val="center"/>
          </w:tcPr>
          <w:p w:rsidR="00835688" w:rsidRDefault="00835688" w:rsidP="008356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 реакции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Default="00835688">
            <w:pPr>
              <w:spacing w:after="0"/>
              <w:ind w:left="135"/>
            </w:pPr>
          </w:p>
        </w:tc>
        <w:tc>
          <w:tcPr>
            <w:tcW w:w="992" w:type="dxa"/>
          </w:tcPr>
          <w:p w:rsidR="00835688" w:rsidRDefault="00835688">
            <w:pPr>
              <w:spacing w:after="0"/>
              <w:ind w:left="135"/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Default="00835688">
            <w:pPr>
              <w:spacing w:after="0"/>
              <w:ind w:left="135"/>
            </w:pPr>
          </w:p>
        </w:tc>
      </w:tr>
      <w:tr w:rsidR="00835688" w:rsidRPr="00DA1EDC" w:rsidTr="00835688">
        <w:trPr>
          <w:trHeight w:val="144"/>
          <w:tblCellSpacing w:w="20" w:type="nil"/>
        </w:trPr>
        <w:tc>
          <w:tcPr>
            <w:tcW w:w="687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  <w:tcMar>
              <w:top w:w="50" w:type="dxa"/>
              <w:left w:w="100" w:type="dxa"/>
            </w:tcMar>
            <w:vAlign w:val="center"/>
          </w:tcPr>
          <w:p w:rsidR="00835688" w:rsidRPr="00031ACE" w:rsidRDefault="00835688" w:rsidP="00835688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Важные окислители и восстановит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ли. Перманганат калия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</w:tr>
      <w:tr w:rsidR="00835688" w:rsidRPr="00DA1EDC" w:rsidTr="00835688">
        <w:trPr>
          <w:trHeight w:val="144"/>
          <w:tblCellSpacing w:w="20" w:type="nil"/>
        </w:trPr>
        <w:tc>
          <w:tcPr>
            <w:tcW w:w="687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91" w:type="dxa"/>
            <w:tcMar>
              <w:top w:w="50" w:type="dxa"/>
              <w:left w:w="100" w:type="dxa"/>
            </w:tcMar>
            <w:vAlign w:val="center"/>
          </w:tcPr>
          <w:p w:rsidR="00835688" w:rsidRPr="00031ACE" w:rsidRDefault="00835688" w:rsidP="00835688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простых веществ — мета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л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лов и неметаллов, кислот и солей — в свете представлений об окисл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тельно-восстановительных реакциях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</w:tr>
      <w:tr w:rsidR="00835688" w:rsidRPr="00DA1EDC" w:rsidTr="00835688">
        <w:trPr>
          <w:trHeight w:val="144"/>
          <w:tblCellSpacing w:w="20" w:type="nil"/>
        </w:trPr>
        <w:tc>
          <w:tcPr>
            <w:tcW w:w="687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91" w:type="dxa"/>
            <w:tcMar>
              <w:top w:w="50" w:type="dxa"/>
              <w:left w:w="100" w:type="dxa"/>
            </w:tcMar>
            <w:vAlign w:val="center"/>
          </w:tcPr>
          <w:p w:rsidR="00835688" w:rsidRPr="00031ACE" w:rsidRDefault="00835688" w:rsidP="00835688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1. Решение экспериментальных задач по теме «Окислительно-восстановительные реакции»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</w:tr>
      <w:tr w:rsidR="00835688" w:rsidRPr="00DA1EDC" w:rsidTr="00835688">
        <w:trPr>
          <w:trHeight w:val="144"/>
          <w:tblCellSpacing w:w="20" w:type="nil"/>
        </w:trPr>
        <w:tc>
          <w:tcPr>
            <w:tcW w:w="687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91" w:type="dxa"/>
            <w:tcMar>
              <w:top w:w="50" w:type="dxa"/>
              <w:left w:w="100" w:type="dxa"/>
            </w:tcMar>
            <w:vAlign w:val="center"/>
          </w:tcPr>
          <w:p w:rsidR="00835688" w:rsidRPr="00031ACE" w:rsidRDefault="00835688" w:rsidP="00835688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1 по теме «Основные закономерности протек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ния химических реакций»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</w:tr>
      <w:tr w:rsidR="00835688" w:rsidRPr="00DA1EDC" w:rsidTr="00835688">
        <w:trPr>
          <w:trHeight w:val="144"/>
          <w:tblCellSpacing w:w="20" w:type="nil"/>
        </w:trPr>
        <w:tc>
          <w:tcPr>
            <w:tcW w:w="4778" w:type="dxa"/>
            <w:gridSpan w:val="3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8356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 3.3.Электролитическая диссоци</w:t>
            </w:r>
            <w:r w:rsidRPr="008356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</w:t>
            </w:r>
            <w:r w:rsidRPr="008356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ция. Химические реакции в растворах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</w:tr>
      <w:tr w:rsidR="00835688" w:rsidRPr="00DA1EDC" w:rsidTr="00835688">
        <w:trPr>
          <w:trHeight w:val="144"/>
          <w:tblCellSpacing w:w="20" w:type="nil"/>
        </w:trPr>
        <w:tc>
          <w:tcPr>
            <w:tcW w:w="687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91" w:type="dxa"/>
            <w:tcMar>
              <w:top w:w="50" w:type="dxa"/>
              <w:left w:w="100" w:type="dxa"/>
            </w:tcMar>
            <w:vAlign w:val="center"/>
          </w:tcPr>
          <w:p w:rsidR="00835688" w:rsidRPr="00031ACE" w:rsidRDefault="00835688" w:rsidP="00835688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Растворение как физико-химический процесс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</w:tr>
      <w:tr w:rsidR="00835688" w:rsidTr="00835688">
        <w:trPr>
          <w:trHeight w:val="144"/>
          <w:tblCellSpacing w:w="20" w:type="nil"/>
        </w:trPr>
        <w:tc>
          <w:tcPr>
            <w:tcW w:w="687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91" w:type="dxa"/>
            <w:tcMar>
              <w:top w:w="50" w:type="dxa"/>
              <w:left w:w="100" w:type="dxa"/>
            </w:tcMar>
            <w:vAlign w:val="center"/>
          </w:tcPr>
          <w:p w:rsidR="00835688" w:rsidRDefault="00835688" w:rsidP="008356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Электролиты и неэлектролиты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Default="00835688">
            <w:pPr>
              <w:spacing w:after="0"/>
              <w:ind w:left="135"/>
            </w:pPr>
          </w:p>
        </w:tc>
        <w:tc>
          <w:tcPr>
            <w:tcW w:w="992" w:type="dxa"/>
          </w:tcPr>
          <w:p w:rsidR="00835688" w:rsidRDefault="00835688">
            <w:pPr>
              <w:spacing w:after="0"/>
              <w:ind w:left="135"/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Default="00835688">
            <w:pPr>
              <w:spacing w:after="0"/>
              <w:ind w:left="135"/>
            </w:pPr>
          </w:p>
        </w:tc>
      </w:tr>
      <w:tr w:rsidR="00835688" w:rsidTr="00835688">
        <w:trPr>
          <w:trHeight w:val="144"/>
          <w:tblCellSpacing w:w="20" w:type="nil"/>
        </w:trPr>
        <w:tc>
          <w:tcPr>
            <w:tcW w:w="687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  <w:tcMar>
              <w:top w:w="50" w:type="dxa"/>
              <w:left w:w="100" w:type="dxa"/>
            </w:tcMar>
            <w:vAlign w:val="center"/>
          </w:tcPr>
          <w:p w:rsidR="00835688" w:rsidRDefault="00835688" w:rsidP="008356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Теория электролитической диссоциации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Default="00835688">
            <w:pPr>
              <w:spacing w:after="0"/>
              <w:ind w:left="135"/>
            </w:pPr>
          </w:p>
        </w:tc>
        <w:tc>
          <w:tcPr>
            <w:tcW w:w="992" w:type="dxa"/>
          </w:tcPr>
          <w:p w:rsidR="00835688" w:rsidRDefault="00835688">
            <w:pPr>
              <w:spacing w:after="0"/>
              <w:ind w:left="135"/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Default="00835688">
            <w:pPr>
              <w:spacing w:after="0"/>
              <w:ind w:left="135"/>
            </w:pPr>
          </w:p>
        </w:tc>
      </w:tr>
      <w:tr w:rsidR="00835688" w:rsidRPr="00DA1EDC" w:rsidTr="00835688">
        <w:trPr>
          <w:trHeight w:val="144"/>
          <w:tblCellSpacing w:w="20" w:type="nil"/>
        </w:trPr>
        <w:tc>
          <w:tcPr>
            <w:tcW w:w="687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91" w:type="dxa"/>
            <w:tcMar>
              <w:top w:w="50" w:type="dxa"/>
              <w:left w:w="100" w:type="dxa"/>
            </w:tcMar>
            <w:vAlign w:val="center"/>
          </w:tcPr>
          <w:p w:rsidR="00835688" w:rsidRPr="00031ACE" w:rsidRDefault="00835688" w:rsidP="00835688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Электролитическая диссоциация кислот, оснований и солей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</w:tr>
      <w:tr w:rsidR="00835688" w:rsidTr="00835688">
        <w:trPr>
          <w:trHeight w:val="144"/>
          <w:tblCellSpacing w:w="20" w:type="nil"/>
        </w:trPr>
        <w:tc>
          <w:tcPr>
            <w:tcW w:w="687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91" w:type="dxa"/>
            <w:tcMar>
              <w:top w:w="50" w:type="dxa"/>
              <w:left w:w="100" w:type="dxa"/>
            </w:tcMar>
            <w:vAlign w:val="center"/>
          </w:tcPr>
          <w:p w:rsidR="00835688" w:rsidRDefault="00835688" w:rsidP="008356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Реакции ионного обмена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Default="00835688">
            <w:pPr>
              <w:spacing w:after="0"/>
              <w:ind w:left="135"/>
            </w:pPr>
          </w:p>
        </w:tc>
        <w:tc>
          <w:tcPr>
            <w:tcW w:w="992" w:type="dxa"/>
          </w:tcPr>
          <w:p w:rsidR="00835688" w:rsidRDefault="00835688">
            <w:pPr>
              <w:spacing w:after="0"/>
              <w:ind w:left="135"/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Default="00835688">
            <w:pPr>
              <w:spacing w:after="0"/>
              <w:ind w:left="135"/>
            </w:pPr>
          </w:p>
        </w:tc>
      </w:tr>
      <w:tr w:rsidR="00835688" w:rsidRPr="00DA1EDC" w:rsidTr="00835688">
        <w:trPr>
          <w:trHeight w:val="144"/>
          <w:tblCellSpacing w:w="20" w:type="nil"/>
        </w:trPr>
        <w:tc>
          <w:tcPr>
            <w:tcW w:w="687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  <w:tcMar>
              <w:top w:w="50" w:type="dxa"/>
              <w:left w:w="100" w:type="dxa"/>
            </w:tcMar>
            <w:vAlign w:val="center"/>
          </w:tcPr>
          <w:p w:rsidR="00835688" w:rsidRPr="00031ACE" w:rsidRDefault="00835688" w:rsidP="00835688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кислот, оснований и солей в свете представлений об электрол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тической диссоциации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</w:tr>
      <w:tr w:rsidR="00835688" w:rsidTr="00835688">
        <w:trPr>
          <w:trHeight w:val="144"/>
          <w:tblCellSpacing w:w="20" w:type="nil"/>
        </w:trPr>
        <w:tc>
          <w:tcPr>
            <w:tcW w:w="687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91" w:type="dxa"/>
            <w:tcMar>
              <w:top w:w="50" w:type="dxa"/>
              <w:left w:w="100" w:type="dxa"/>
            </w:tcMar>
            <w:vAlign w:val="center"/>
          </w:tcPr>
          <w:p w:rsidR="00835688" w:rsidRDefault="00835688" w:rsidP="008356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Качественные реакции на ионы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Default="00835688">
            <w:pPr>
              <w:spacing w:after="0"/>
              <w:ind w:left="135"/>
            </w:pPr>
          </w:p>
        </w:tc>
        <w:tc>
          <w:tcPr>
            <w:tcW w:w="992" w:type="dxa"/>
          </w:tcPr>
          <w:p w:rsidR="00835688" w:rsidRDefault="00835688">
            <w:pPr>
              <w:spacing w:after="0"/>
              <w:ind w:left="135"/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Default="00835688">
            <w:pPr>
              <w:spacing w:after="0"/>
              <w:ind w:left="135"/>
            </w:pPr>
          </w:p>
        </w:tc>
      </w:tr>
      <w:tr w:rsidR="00835688" w:rsidRPr="00DA1EDC" w:rsidTr="00835688">
        <w:trPr>
          <w:trHeight w:val="144"/>
          <w:tblCellSpacing w:w="20" w:type="nil"/>
        </w:trPr>
        <w:tc>
          <w:tcPr>
            <w:tcW w:w="687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  <w:tcMar>
              <w:top w:w="50" w:type="dxa"/>
              <w:left w:w="100" w:type="dxa"/>
            </w:tcMar>
            <w:vAlign w:val="center"/>
          </w:tcPr>
          <w:p w:rsidR="00835688" w:rsidRPr="00031ACE" w:rsidRDefault="00835688" w:rsidP="00835688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2. Решение экспериментальных задач по теме «Электролитическая диссоциация»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</w:tr>
      <w:tr w:rsidR="00835688" w:rsidTr="00835688">
        <w:trPr>
          <w:trHeight w:val="144"/>
          <w:tblCellSpacing w:w="20" w:type="nil"/>
        </w:trPr>
        <w:tc>
          <w:tcPr>
            <w:tcW w:w="687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91" w:type="dxa"/>
            <w:tcMar>
              <w:top w:w="50" w:type="dxa"/>
              <w:left w:w="100" w:type="dxa"/>
            </w:tcMar>
            <w:vAlign w:val="center"/>
          </w:tcPr>
          <w:p w:rsidR="00835688" w:rsidRDefault="00835688" w:rsidP="008356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Гидролиз солей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Default="00835688">
            <w:pPr>
              <w:spacing w:after="0"/>
              <w:ind w:left="135"/>
            </w:pPr>
          </w:p>
        </w:tc>
        <w:tc>
          <w:tcPr>
            <w:tcW w:w="992" w:type="dxa"/>
          </w:tcPr>
          <w:p w:rsidR="00835688" w:rsidRDefault="00835688">
            <w:pPr>
              <w:spacing w:after="0"/>
              <w:ind w:left="135"/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Default="00835688">
            <w:pPr>
              <w:spacing w:after="0"/>
              <w:ind w:left="135"/>
            </w:pPr>
          </w:p>
        </w:tc>
      </w:tr>
      <w:tr w:rsidR="00835688" w:rsidRPr="00DA1EDC" w:rsidTr="00835688">
        <w:trPr>
          <w:trHeight w:val="144"/>
          <w:tblCellSpacing w:w="20" w:type="nil"/>
        </w:trPr>
        <w:tc>
          <w:tcPr>
            <w:tcW w:w="687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  <w:tcMar>
              <w:top w:w="50" w:type="dxa"/>
              <w:left w:w="100" w:type="dxa"/>
            </w:tcMar>
            <w:vAlign w:val="center"/>
          </w:tcPr>
          <w:p w:rsidR="00835688" w:rsidRPr="00031ACE" w:rsidRDefault="00835688" w:rsidP="00835688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3. Решение экспериментальных задач по теме «Гидролиз солей»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</w:tr>
      <w:tr w:rsidR="00835688" w:rsidRPr="00DA1EDC" w:rsidTr="00835688">
        <w:trPr>
          <w:trHeight w:val="144"/>
          <w:tblCellSpacing w:w="20" w:type="nil"/>
        </w:trPr>
        <w:tc>
          <w:tcPr>
            <w:tcW w:w="687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91" w:type="dxa"/>
            <w:tcMar>
              <w:top w:w="50" w:type="dxa"/>
              <w:left w:w="100" w:type="dxa"/>
            </w:tcMar>
            <w:vAlign w:val="center"/>
          </w:tcPr>
          <w:p w:rsidR="00835688" w:rsidRPr="00031ACE" w:rsidRDefault="00835688" w:rsidP="00835688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массы продукта реакции по известной массе одного из исхо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ных веществ, взятого в виде раств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ра, содержащего определённую ко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центрацию растворённого вещества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</w:tr>
      <w:tr w:rsidR="00835688" w:rsidTr="00835688">
        <w:trPr>
          <w:trHeight w:val="144"/>
          <w:tblCellSpacing w:w="20" w:type="nil"/>
        </w:trPr>
        <w:tc>
          <w:tcPr>
            <w:tcW w:w="687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91" w:type="dxa"/>
            <w:tcMar>
              <w:top w:w="50" w:type="dxa"/>
              <w:left w:w="100" w:type="dxa"/>
            </w:tcMar>
            <w:vAlign w:val="center"/>
          </w:tcPr>
          <w:p w:rsidR="00835688" w:rsidRDefault="00835688" w:rsidP="00835688">
            <w:pPr>
              <w:spacing w:after="0"/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 2 по теме "Электролитическая диссоциация.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Химические реакции в растворах"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Default="00835688">
            <w:pPr>
              <w:spacing w:after="0"/>
              <w:ind w:left="135"/>
            </w:pPr>
          </w:p>
        </w:tc>
        <w:tc>
          <w:tcPr>
            <w:tcW w:w="992" w:type="dxa"/>
          </w:tcPr>
          <w:p w:rsidR="00835688" w:rsidRDefault="00835688">
            <w:pPr>
              <w:spacing w:after="0"/>
              <w:ind w:left="135"/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Default="00835688">
            <w:pPr>
              <w:spacing w:after="0"/>
              <w:ind w:left="135"/>
            </w:pPr>
          </w:p>
        </w:tc>
      </w:tr>
      <w:tr w:rsidR="00835688" w:rsidRPr="00DA1EDC" w:rsidTr="00835688">
        <w:trPr>
          <w:trHeight w:val="144"/>
          <w:tblCellSpacing w:w="20" w:type="nil"/>
        </w:trPr>
        <w:tc>
          <w:tcPr>
            <w:tcW w:w="10135" w:type="dxa"/>
            <w:gridSpan w:val="7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  <w:r w:rsidRPr="00031AC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31AC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Неметаллы и их соединения</w:t>
            </w:r>
          </w:p>
        </w:tc>
      </w:tr>
      <w:tr w:rsidR="00835688" w:rsidRPr="00835688" w:rsidTr="00835688">
        <w:trPr>
          <w:trHeight w:val="144"/>
          <w:tblCellSpacing w:w="20" w:type="nil"/>
        </w:trPr>
        <w:tc>
          <w:tcPr>
            <w:tcW w:w="4778" w:type="dxa"/>
            <w:gridSpan w:val="3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8356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 2.2 Общая характеристика химич</w:t>
            </w:r>
            <w:r w:rsidRPr="008356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е</w:t>
            </w:r>
            <w:r w:rsidRPr="008356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ских элементов </w:t>
            </w:r>
            <w:r w:rsidRPr="00835688">
              <w:rPr>
                <w:rFonts w:ascii="Times New Roman" w:hAnsi="Times New Roman"/>
                <w:b/>
                <w:color w:val="000000"/>
                <w:sz w:val="24"/>
              </w:rPr>
              <w:t>VII</w:t>
            </w:r>
            <w:r w:rsidRPr="008356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А-группы. Галогены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</w:tr>
      <w:tr w:rsidR="00835688" w:rsidTr="00835688">
        <w:trPr>
          <w:trHeight w:val="144"/>
          <w:tblCellSpacing w:w="20" w:type="nil"/>
        </w:trPr>
        <w:tc>
          <w:tcPr>
            <w:tcW w:w="687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  <w:tcMar>
              <w:top w:w="50" w:type="dxa"/>
              <w:left w:w="100" w:type="dxa"/>
            </w:tcMar>
            <w:vAlign w:val="center"/>
          </w:tcPr>
          <w:p w:rsidR="00835688" w:rsidRDefault="00835688" w:rsidP="008356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галогенов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Default="00835688">
            <w:pPr>
              <w:spacing w:after="0"/>
              <w:ind w:left="135"/>
            </w:pPr>
          </w:p>
        </w:tc>
        <w:tc>
          <w:tcPr>
            <w:tcW w:w="992" w:type="dxa"/>
          </w:tcPr>
          <w:p w:rsidR="00835688" w:rsidRDefault="00835688">
            <w:pPr>
              <w:spacing w:after="0"/>
              <w:ind w:left="135"/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Default="00835688">
            <w:pPr>
              <w:spacing w:after="0"/>
              <w:ind w:left="135"/>
            </w:pPr>
          </w:p>
        </w:tc>
      </w:tr>
      <w:tr w:rsidR="00835688" w:rsidRPr="00DA1EDC" w:rsidTr="00835688">
        <w:trPr>
          <w:trHeight w:val="144"/>
          <w:tblCellSpacing w:w="20" w:type="nil"/>
        </w:trPr>
        <w:tc>
          <w:tcPr>
            <w:tcW w:w="687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  <w:tcMar>
              <w:top w:w="50" w:type="dxa"/>
              <w:left w:w="100" w:type="dxa"/>
            </w:tcMar>
            <w:vAlign w:val="center"/>
          </w:tcPr>
          <w:p w:rsidR="00835688" w:rsidRPr="00031ACE" w:rsidRDefault="00835688" w:rsidP="00835688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галогенов. Х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мические свойства хлора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</w:tr>
      <w:tr w:rsidR="00835688" w:rsidTr="00835688">
        <w:trPr>
          <w:trHeight w:val="144"/>
          <w:tblCellSpacing w:w="20" w:type="nil"/>
        </w:trPr>
        <w:tc>
          <w:tcPr>
            <w:tcW w:w="687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91" w:type="dxa"/>
            <w:tcMar>
              <w:top w:w="50" w:type="dxa"/>
              <w:left w:w="100" w:type="dxa"/>
            </w:tcMar>
            <w:vAlign w:val="center"/>
          </w:tcPr>
          <w:p w:rsidR="00835688" w:rsidRDefault="00835688" w:rsidP="008356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Хлороводород. Соляная кислота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Default="00835688">
            <w:pPr>
              <w:spacing w:after="0"/>
              <w:ind w:left="135"/>
            </w:pPr>
          </w:p>
        </w:tc>
        <w:tc>
          <w:tcPr>
            <w:tcW w:w="992" w:type="dxa"/>
          </w:tcPr>
          <w:p w:rsidR="00835688" w:rsidRDefault="00835688">
            <w:pPr>
              <w:spacing w:after="0"/>
              <w:ind w:left="135"/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Default="00835688">
            <w:pPr>
              <w:spacing w:after="0"/>
              <w:ind w:left="135"/>
            </w:pPr>
          </w:p>
        </w:tc>
      </w:tr>
      <w:tr w:rsidR="00835688" w:rsidRPr="00DA1EDC" w:rsidTr="00835688">
        <w:trPr>
          <w:trHeight w:val="144"/>
          <w:tblCellSpacing w:w="20" w:type="nil"/>
        </w:trPr>
        <w:tc>
          <w:tcPr>
            <w:tcW w:w="687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  <w:tcMar>
              <w:top w:w="50" w:type="dxa"/>
              <w:left w:w="100" w:type="dxa"/>
            </w:tcMar>
            <w:vAlign w:val="center"/>
          </w:tcPr>
          <w:p w:rsidR="00835688" w:rsidRPr="00031ACE" w:rsidRDefault="00835688" w:rsidP="00835688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"Получение соляной кислоты, изуч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ние её свойств"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</w:tr>
      <w:tr w:rsidR="00835688" w:rsidRPr="00DA1EDC" w:rsidTr="00835688">
        <w:trPr>
          <w:trHeight w:val="144"/>
          <w:tblCellSpacing w:w="20" w:type="nil"/>
        </w:trPr>
        <w:tc>
          <w:tcPr>
            <w:tcW w:w="687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91" w:type="dxa"/>
            <w:tcMar>
              <w:top w:w="50" w:type="dxa"/>
              <w:left w:w="100" w:type="dxa"/>
            </w:tcMar>
            <w:vAlign w:val="center"/>
          </w:tcPr>
          <w:p w:rsidR="00835688" w:rsidRPr="00031ACE" w:rsidRDefault="00835688" w:rsidP="00835688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кислородсодержащих ки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лотах хлора и их солях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</w:tr>
      <w:tr w:rsidR="00835688" w:rsidRPr="00DA1EDC" w:rsidTr="00835688">
        <w:trPr>
          <w:trHeight w:val="144"/>
          <w:tblCellSpacing w:w="20" w:type="nil"/>
        </w:trPr>
        <w:tc>
          <w:tcPr>
            <w:tcW w:w="687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91" w:type="dxa"/>
            <w:tcMar>
              <w:top w:w="50" w:type="dxa"/>
              <w:left w:w="100" w:type="dxa"/>
            </w:tcMar>
            <w:vAlign w:val="center"/>
          </w:tcPr>
          <w:p w:rsidR="00835688" w:rsidRPr="00031ACE" w:rsidRDefault="00835688" w:rsidP="00835688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уравнениям химич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ских реакций, если один их реагентов дан в избытке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</w:tr>
      <w:tr w:rsidR="00835688" w:rsidRPr="00835688" w:rsidTr="00835688">
        <w:trPr>
          <w:trHeight w:val="144"/>
          <w:tblCellSpacing w:w="20" w:type="nil"/>
        </w:trPr>
        <w:tc>
          <w:tcPr>
            <w:tcW w:w="4778" w:type="dxa"/>
            <w:gridSpan w:val="3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spacing w:after="0"/>
              <w:rPr>
                <w:b/>
                <w:lang w:val="ru-RU"/>
              </w:rPr>
            </w:pPr>
            <w:r w:rsidRPr="008356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 2.2. Общая характеристика химич</w:t>
            </w:r>
            <w:r w:rsidRPr="008356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е</w:t>
            </w:r>
            <w:r w:rsidRPr="008356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ских элементов </w:t>
            </w:r>
            <w:r w:rsidRPr="00835688">
              <w:rPr>
                <w:rFonts w:ascii="Times New Roman" w:hAnsi="Times New Roman"/>
                <w:b/>
                <w:color w:val="000000"/>
                <w:sz w:val="24"/>
              </w:rPr>
              <w:t>VI</w:t>
            </w:r>
            <w:r w:rsidRPr="008356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А-группы. Сера и её соединения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</w:tr>
      <w:tr w:rsidR="00835688" w:rsidRPr="00835688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031ACE" w:rsidRDefault="00835688" w:rsidP="00835688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А-группы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Строение и свойства простого вещества серы. </w:t>
            </w:r>
            <w:r w:rsidRPr="00835688">
              <w:rPr>
                <w:rFonts w:ascii="Times New Roman" w:hAnsi="Times New Roman"/>
                <w:color w:val="000000"/>
                <w:sz w:val="24"/>
                <w:lang w:val="ru-RU"/>
              </w:rPr>
              <w:t>Аллотро</w:t>
            </w:r>
            <w:r w:rsidRPr="00835688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Pr="00835688">
              <w:rPr>
                <w:rFonts w:ascii="Times New Roman" w:hAnsi="Times New Roman"/>
                <w:color w:val="000000"/>
                <w:sz w:val="24"/>
                <w:lang w:val="ru-RU"/>
              </w:rPr>
              <w:t>ные модификации серы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</w:tr>
      <w:tr w:rsidR="00835688" w:rsidRPr="00DA1EDC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031ACE" w:rsidRDefault="00835688" w:rsidP="00835688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Сероводород, строение, физические и 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химические свойства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</w:tr>
      <w:tr w:rsidR="00835688" w:rsidRPr="00835688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Default="00835688" w:rsidP="008356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Оксиды серы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</w:tr>
      <w:tr w:rsidR="00835688" w:rsidRPr="00DA1EDC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Серная кислота и ее соли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</w:tr>
      <w:tr w:rsidR="00835688" w:rsidRPr="00DA1EDC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031ACE" w:rsidRDefault="00835688" w:rsidP="00835688">
            <w:pPr>
              <w:spacing w:after="0"/>
              <w:rPr>
                <w:lang w:val="ru-RU"/>
              </w:rPr>
            </w:pPr>
            <w:r w:rsidRPr="00835688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Промышленное получение серной кислоты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Химическое загрязнение окружающей среды соединениями серы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</w:tr>
      <w:tr w:rsidR="00835688" w:rsidRPr="00DA1EDC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031ACE" w:rsidRDefault="00835688" w:rsidP="00835688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массы продукта реакции по известной массовой (объёмной) доле (%) его выхода от теоретически возможного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</w:tr>
      <w:tr w:rsidR="00835688" w:rsidRPr="00DA1EDC" w:rsidTr="00835688">
        <w:trPr>
          <w:trHeight w:val="144"/>
          <w:tblCellSpacing w:w="20" w:type="nil"/>
        </w:trPr>
        <w:tc>
          <w:tcPr>
            <w:tcW w:w="4778" w:type="dxa"/>
            <w:gridSpan w:val="3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spacing w:after="0"/>
              <w:rPr>
                <w:b/>
                <w:lang w:val="ru-RU"/>
              </w:rPr>
            </w:pPr>
            <w:r w:rsidRPr="008356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 2.3. Общая характеристика химич</w:t>
            </w:r>
            <w:r w:rsidRPr="008356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е</w:t>
            </w:r>
            <w:r w:rsidRPr="008356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ских элементов </w:t>
            </w:r>
            <w:r w:rsidRPr="00835688">
              <w:rPr>
                <w:rFonts w:ascii="Times New Roman" w:hAnsi="Times New Roman"/>
                <w:b/>
                <w:color w:val="000000"/>
                <w:sz w:val="24"/>
              </w:rPr>
              <w:t>V</w:t>
            </w:r>
            <w:r w:rsidRPr="0083568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А-группы. Азот, фосфор и их соединения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</w:tr>
      <w:tr w:rsidR="00835688" w:rsidRPr="00DA1EDC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031ACE" w:rsidRDefault="00835688" w:rsidP="00835688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А - группы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</w:tr>
      <w:tr w:rsidR="00835688" w:rsidRPr="00835688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031ACE" w:rsidRDefault="00835688" w:rsidP="00835688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Азот, распространение в природе, физические и химические свойства</w:t>
            </w:r>
            <w:r w:rsidR="00466A8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466A85"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Оксиды азота (</w:t>
            </w:r>
            <w:r w:rsidR="00466A85">
              <w:rPr>
                <w:rFonts w:ascii="Times New Roman" w:hAnsi="Times New Roman"/>
                <w:color w:val="000000"/>
                <w:sz w:val="24"/>
              </w:rPr>
              <w:t>I</w:t>
            </w:r>
            <w:r w:rsidR="00466A85"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="00466A85">
              <w:rPr>
                <w:rFonts w:ascii="Times New Roman" w:hAnsi="Times New Roman"/>
                <w:color w:val="000000"/>
                <w:sz w:val="24"/>
              </w:rPr>
              <w:t>II</w:t>
            </w:r>
            <w:r w:rsidR="00466A85"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="00466A85">
              <w:rPr>
                <w:rFonts w:ascii="Times New Roman" w:hAnsi="Times New Roman"/>
                <w:color w:val="000000"/>
                <w:sz w:val="24"/>
              </w:rPr>
              <w:t>III</w:t>
            </w:r>
            <w:r w:rsidR="00466A85"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="00466A85">
              <w:rPr>
                <w:rFonts w:ascii="Times New Roman" w:hAnsi="Times New Roman"/>
                <w:color w:val="000000"/>
                <w:sz w:val="24"/>
              </w:rPr>
              <w:t>IV</w:t>
            </w:r>
            <w:r w:rsidR="00466A85"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="00466A85">
              <w:rPr>
                <w:rFonts w:ascii="Times New Roman" w:hAnsi="Times New Roman"/>
                <w:color w:val="000000"/>
                <w:sz w:val="24"/>
              </w:rPr>
              <w:t>V</w:t>
            </w:r>
            <w:r w:rsidR="00466A85"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</w:tr>
      <w:tr w:rsidR="00835688" w:rsidRPr="00DA1EDC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031ACE" w:rsidRDefault="00835688" w:rsidP="00835688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Аммиак, его физические и химич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ские свойства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</w:tr>
      <w:tr w:rsidR="00835688" w:rsidRPr="00835688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Default="00835688" w:rsidP="008356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Соли аммония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</w:tr>
      <w:tr w:rsidR="00835688" w:rsidRPr="00DA1EDC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031ACE" w:rsidRDefault="00835688" w:rsidP="00835688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 по теме "Получение аммиака, изучение его свойств"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835688" w:rsidRPr="00835688" w:rsidRDefault="00835688">
            <w:pPr>
              <w:spacing w:after="0"/>
              <w:ind w:left="135"/>
              <w:rPr>
                <w:lang w:val="ru-RU"/>
              </w:rPr>
            </w:pPr>
          </w:p>
        </w:tc>
      </w:tr>
      <w:tr w:rsidR="00466A85" w:rsidRPr="00835688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Default="00466A85" w:rsidP="00FA72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Азотистая кислота. Азотная кислота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</w:tr>
      <w:tr w:rsidR="00466A85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Default="00466A85" w:rsidP="00FA72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Промышленное получение азотной кислоты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Default="00466A85">
            <w:pPr>
              <w:spacing w:after="0"/>
              <w:ind w:left="135"/>
            </w:pPr>
          </w:p>
        </w:tc>
        <w:tc>
          <w:tcPr>
            <w:tcW w:w="992" w:type="dxa"/>
          </w:tcPr>
          <w:p w:rsidR="00466A85" w:rsidRDefault="00466A85">
            <w:pPr>
              <w:spacing w:after="0"/>
              <w:ind w:left="135"/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Default="00466A85">
            <w:pPr>
              <w:spacing w:after="0"/>
              <w:ind w:left="135"/>
            </w:pPr>
          </w:p>
        </w:tc>
      </w:tr>
      <w:tr w:rsidR="00466A85" w:rsidRPr="00DA1EDC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031ACE" w:rsidRDefault="00466A85" w:rsidP="00FA72F0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Нитраты и нитриты. Химическое з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грязнение окружающей среды соед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нениями азота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</w:tr>
      <w:tr w:rsidR="00466A85" w:rsidRPr="00835688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FA72F0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Default="00466A85" w:rsidP="00FA72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Фосфор, аллотропные модификации фосфора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</w:tr>
      <w:tr w:rsidR="00466A85" w:rsidRPr="00DA1EDC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031ACE" w:rsidRDefault="00466A85" w:rsidP="00FA72F0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Оксиды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) и фосфорная кислота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Pr="00466A85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466A85" w:rsidRPr="00466A85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466A85" w:rsidRDefault="00466A85">
            <w:pPr>
              <w:spacing w:after="0"/>
              <w:ind w:left="135"/>
              <w:rPr>
                <w:lang w:val="ru-RU"/>
              </w:rPr>
            </w:pPr>
          </w:p>
        </w:tc>
      </w:tr>
      <w:tr w:rsidR="00466A85" w:rsidRPr="00DA1EDC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466A85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031ACE" w:rsidRDefault="00466A85" w:rsidP="00FA72F0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минеральных удобрениях. Загрязнение природных водоёмов соединениями азота и фосфора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</w:tr>
      <w:tr w:rsidR="00466A85" w:rsidRPr="00835688" w:rsidTr="00FA72F0">
        <w:trPr>
          <w:trHeight w:val="144"/>
          <w:tblCellSpacing w:w="20" w:type="nil"/>
        </w:trPr>
        <w:tc>
          <w:tcPr>
            <w:tcW w:w="4778" w:type="dxa"/>
            <w:gridSpan w:val="3"/>
            <w:tcMar>
              <w:top w:w="50" w:type="dxa"/>
              <w:left w:w="100" w:type="dxa"/>
            </w:tcMar>
            <w:vAlign w:val="center"/>
          </w:tcPr>
          <w:p w:rsidR="00466A85" w:rsidRPr="00466A85" w:rsidRDefault="00466A85" w:rsidP="00835688">
            <w:pPr>
              <w:spacing w:after="0"/>
              <w:rPr>
                <w:b/>
                <w:lang w:val="ru-RU"/>
              </w:rPr>
            </w:pPr>
            <w:r w:rsidRPr="00466A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 2.4. Общая характеристика химич</w:t>
            </w:r>
            <w:r w:rsidRPr="00466A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е</w:t>
            </w:r>
            <w:r w:rsidRPr="00466A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ских элементов </w:t>
            </w:r>
            <w:r w:rsidRPr="00466A85">
              <w:rPr>
                <w:rFonts w:ascii="Times New Roman" w:hAnsi="Times New Roman"/>
                <w:b/>
                <w:color w:val="000000"/>
                <w:sz w:val="24"/>
              </w:rPr>
              <w:t>IV</w:t>
            </w:r>
            <w:r w:rsidRPr="00466A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А-группы. Углерод и </w:t>
            </w:r>
            <w:r w:rsidRPr="00466A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кремний, их соединения. </w:t>
            </w:r>
            <w:r w:rsidRPr="00466A85">
              <w:rPr>
                <w:rFonts w:ascii="Times New Roman" w:hAnsi="Times New Roman"/>
                <w:b/>
                <w:color w:val="000000"/>
                <w:sz w:val="24"/>
              </w:rPr>
              <w:t>Бор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</w:tr>
      <w:tr w:rsidR="00466A85" w:rsidRPr="00DA1EDC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031ACE" w:rsidRDefault="00466A85" w:rsidP="00FA72F0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Углерод, его аллотропные модиф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кации и свойства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Pr="00FA72F0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466A85" w:rsidRPr="00FA72F0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FA72F0" w:rsidRDefault="00466A85">
            <w:pPr>
              <w:spacing w:after="0"/>
              <w:ind w:left="135"/>
              <w:rPr>
                <w:lang w:val="ru-RU"/>
              </w:rPr>
            </w:pPr>
          </w:p>
        </w:tc>
      </w:tr>
      <w:tr w:rsidR="00466A85" w:rsidRPr="00DA1EDC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FA72F0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031ACE" w:rsidRDefault="00466A85" w:rsidP="00FA72F0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Оксиды углерода, их физические и химические свойства. Экологические проблемы, связанные с оксидом у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г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</w:tr>
      <w:tr w:rsidR="00466A85" w:rsidRPr="00DA1EDC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FA72F0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031ACE" w:rsidRDefault="00466A85" w:rsidP="00FA72F0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работы № 6 по теме "Получение оксида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) и изучение его свойств"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</w:tr>
      <w:tr w:rsidR="00466A85" w:rsidRPr="00DA1EDC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466A85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031ACE" w:rsidRDefault="00466A85" w:rsidP="00FA72F0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Угольная кислота и её соли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</w:tr>
      <w:tr w:rsidR="00466A85" w:rsidRPr="00DA1EDC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466A85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031ACE" w:rsidRDefault="00466A85" w:rsidP="00FA72F0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Первоначальные понятия об орган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ческих веществах как о соединениях углерода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Природные источники у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г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леводородов и их роль в быту и пр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мышленности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</w:tr>
      <w:tr w:rsidR="00466A85" w:rsidRPr="00DA1EDC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466A85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031ACE" w:rsidRDefault="00466A85" w:rsidP="00466A85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биологически важных о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ганических веществах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жирах, бе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л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ках и углеводах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</w:tr>
      <w:tr w:rsidR="00466A85" w:rsidRPr="00DA1EDC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466A85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031ACE" w:rsidRDefault="00466A85" w:rsidP="00FA72F0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Кремний, его физические и химич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ские свойства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</w:tr>
      <w:tr w:rsidR="00466A85" w:rsidRPr="00DA1EDC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466A85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031ACE" w:rsidRDefault="00466A85" w:rsidP="00FA72F0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Оксид кремния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), кремниевая ки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лота, силикаты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</w:tr>
      <w:tr w:rsidR="00466A85" w:rsidRPr="00835688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466A85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Default="00466A85" w:rsidP="00FA72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Бор. Борная кислота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</w:tr>
      <w:tr w:rsidR="00466A85" w:rsidRPr="00DA1EDC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466A85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031ACE" w:rsidRDefault="00466A85" w:rsidP="00FA72F0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№7. Решение экспериментальных задач по теме «Важнейшие неметаллы и их соед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нения»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</w:tr>
      <w:tr w:rsidR="00466A85" w:rsidRPr="00DA1EDC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466A85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031ACE" w:rsidRDefault="00466A85" w:rsidP="00FA72F0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3 по теме «Важнейшие неметаллы и их соед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нения».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Pr="00466A85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466A85" w:rsidRPr="00466A85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466A85" w:rsidRDefault="00466A85">
            <w:pPr>
              <w:spacing w:after="0"/>
              <w:ind w:left="135"/>
              <w:rPr>
                <w:lang w:val="ru-RU"/>
              </w:rPr>
            </w:pPr>
          </w:p>
        </w:tc>
      </w:tr>
      <w:tr w:rsidR="00466A85" w:rsidRPr="00DA1EDC" w:rsidTr="00FA72F0">
        <w:trPr>
          <w:trHeight w:val="144"/>
          <w:tblCellSpacing w:w="20" w:type="nil"/>
        </w:trPr>
        <w:tc>
          <w:tcPr>
            <w:tcW w:w="10135" w:type="dxa"/>
            <w:gridSpan w:val="7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  <w:r w:rsidRPr="00031AC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31AC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Металлы и их соединения</w:t>
            </w:r>
          </w:p>
        </w:tc>
      </w:tr>
      <w:tr w:rsidR="00466A85" w:rsidRPr="00835688" w:rsidTr="00FA72F0">
        <w:trPr>
          <w:trHeight w:val="144"/>
          <w:tblCellSpacing w:w="20" w:type="nil"/>
        </w:trPr>
        <w:tc>
          <w:tcPr>
            <w:tcW w:w="4778" w:type="dxa"/>
            <w:gridSpan w:val="3"/>
            <w:tcMar>
              <w:top w:w="50" w:type="dxa"/>
              <w:left w:w="100" w:type="dxa"/>
            </w:tcMar>
            <w:vAlign w:val="center"/>
          </w:tcPr>
          <w:p w:rsidR="00466A85" w:rsidRPr="00466A85" w:rsidRDefault="00466A85" w:rsidP="00835688">
            <w:pPr>
              <w:spacing w:after="0"/>
              <w:rPr>
                <w:b/>
                <w:lang w:val="ru-RU"/>
              </w:rPr>
            </w:pPr>
            <w:r w:rsidRPr="00466A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 3.1. </w:t>
            </w:r>
            <w:r w:rsidRPr="00466A85">
              <w:rPr>
                <w:rFonts w:ascii="Times New Roman" w:hAnsi="Times New Roman"/>
                <w:b/>
                <w:color w:val="000000"/>
                <w:sz w:val="24"/>
              </w:rPr>
              <w:t>Общие свойства металлов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</w:tr>
      <w:tr w:rsidR="00466A85" w:rsidRPr="00DA1EDC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466A85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031ACE" w:rsidRDefault="00466A85" w:rsidP="00835688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металлов на основании их положения в ПСХЭ Д.И. Менделеева Металлическая связь и металлич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ская кристаллическая решётка.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</w:tr>
      <w:tr w:rsidR="00466A85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466A85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Default="00466A85" w:rsidP="008356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Общие химические свойства металлов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Default="00466A85">
            <w:pPr>
              <w:spacing w:after="0"/>
              <w:ind w:left="135"/>
            </w:pPr>
          </w:p>
        </w:tc>
        <w:tc>
          <w:tcPr>
            <w:tcW w:w="992" w:type="dxa"/>
          </w:tcPr>
          <w:p w:rsidR="00466A85" w:rsidRDefault="00466A85">
            <w:pPr>
              <w:spacing w:after="0"/>
              <w:ind w:left="135"/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Default="00466A85">
            <w:pPr>
              <w:spacing w:after="0"/>
              <w:ind w:left="135"/>
            </w:pPr>
          </w:p>
        </w:tc>
      </w:tr>
      <w:tr w:rsidR="00466A85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Default="00466A85" w:rsidP="00835688">
            <w:pPr>
              <w:spacing w:after="0"/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способы получения металлов, металлургия. </w:t>
            </w:r>
            <w:r>
              <w:rPr>
                <w:rFonts w:ascii="Times New Roman" w:hAnsi="Times New Roman"/>
                <w:color w:val="000000"/>
                <w:sz w:val="24"/>
              </w:rPr>
              <w:t>Сплавы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Default="00466A85">
            <w:pPr>
              <w:spacing w:after="0"/>
              <w:ind w:left="135"/>
            </w:pPr>
          </w:p>
        </w:tc>
        <w:tc>
          <w:tcPr>
            <w:tcW w:w="992" w:type="dxa"/>
          </w:tcPr>
          <w:p w:rsidR="00466A85" w:rsidRDefault="00466A85">
            <w:pPr>
              <w:spacing w:after="0"/>
              <w:ind w:left="135"/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Default="00466A85">
            <w:pPr>
              <w:spacing w:after="0"/>
              <w:ind w:left="135"/>
            </w:pPr>
          </w:p>
        </w:tc>
      </w:tr>
      <w:tr w:rsidR="00466A85" w:rsidRPr="00DA1EDC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031ACE" w:rsidRDefault="00466A85" w:rsidP="00835688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Электролиз расплавов и растворов солей как один из способов получ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ния металлов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</w:tr>
      <w:tr w:rsidR="00466A85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FA72F0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Default="00466A85" w:rsidP="008356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коррозии металлов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Default="00466A85">
            <w:pPr>
              <w:spacing w:after="0"/>
              <w:ind w:left="135"/>
            </w:pPr>
          </w:p>
        </w:tc>
        <w:tc>
          <w:tcPr>
            <w:tcW w:w="992" w:type="dxa"/>
          </w:tcPr>
          <w:p w:rsidR="00466A85" w:rsidRDefault="00466A85">
            <w:pPr>
              <w:spacing w:after="0"/>
              <w:ind w:left="135"/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Default="00466A85">
            <w:pPr>
              <w:spacing w:after="0"/>
              <w:ind w:left="135"/>
            </w:pPr>
          </w:p>
        </w:tc>
      </w:tr>
      <w:tr w:rsidR="00466A85" w:rsidRPr="00DA1EDC" w:rsidTr="00FA72F0">
        <w:trPr>
          <w:trHeight w:val="144"/>
          <w:tblCellSpacing w:w="20" w:type="nil"/>
        </w:trPr>
        <w:tc>
          <w:tcPr>
            <w:tcW w:w="4778" w:type="dxa"/>
            <w:gridSpan w:val="3"/>
            <w:tcMar>
              <w:top w:w="50" w:type="dxa"/>
              <w:left w:w="100" w:type="dxa"/>
            </w:tcMar>
            <w:vAlign w:val="center"/>
          </w:tcPr>
          <w:p w:rsidR="00466A85" w:rsidRPr="00466A85" w:rsidRDefault="00466A85" w:rsidP="00835688">
            <w:pPr>
              <w:spacing w:after="0"/>
              <w:rPr>
                <w:b/>
                <w:lang w:val="ru-RU"/>
              </w:rPr>
            </w:pPr>
            <w:r w:rsidRPr="00466A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 3.2. Важнейшие металлы и их с</w:t>
            </w:r>
            <w:r w:rsidRPr="00466A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</w:t>
            </w:r>
            <w:r w:rsidRPr="00466A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единения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</w:tr>
      <w:tr w:rsidR="00466A85" w:rsidRPr="00835688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466A85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031ACE" w:rsidRDefault="00466A85" w:rsidP="00835688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Металлы А-групп. Щелочные мета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л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лы Нахождение в природе. Свойства щелочных металлов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</w:tr>
      <w:tr w:rsidR="00466A85" w:rsidRPr="00DA1EDC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031ACE" w:rsidRDefault="00466A85" w:rsidP="00FA72F0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Оксиды и гидроксиды натрия и калия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</w:tr>
      <w:tr w:rsidR="00466A85" w:rsidRPr="00835688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FA72F0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Default="00466A85" w:rsidP="00FA72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Щелочноземельные металлы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</w:tr>
      <w:tr w:rsidR="00466A85" w:rsidRPr="00DA1EDC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466A85" w:rsidRDefault="00466A85" w:rsidP="00835688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соединения кальция, свойства, применение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Pr="00466A85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466A85" w:rsidRPr="00466A85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466A85" w:rsidRDefault="00466A85">
            <w:pPr>
              <w:spacing w:after="0"/>
              <w:ind w:left="135"/>
              <w:rPr>
                <w:lang w:val="ru-RU"/>
              </w:rPr>
            </w:pPr>
          </w:p>
        </w:tc>
      </w:tr>
      <w:tr w:rsidR="00466A85" w:rsidRPr="00DA1EDC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466A85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031ACE" w:rsidRDefault="00466A85" w:rsidP="00FA72F0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Жёсткость воды и способы её устр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нения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</w:tr>
      <w:tr w:rsidR="00466A85" w:rsidRPr="00DA1EDC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466A85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031ACE" w:rsidRDefault="00466A85" w:rsidP="00FA72F0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8 по теме "Жёсткость воды и методы её устр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нения"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</w:tr>
      <w:tr w:rsidR="00466A85" w:rsidRPr="00835688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466A85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Default="00466A85" w:rsidP="00FA72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Алюминий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</w:tr>
      <w:tr w:rsidR="00466A85" w:rsidRPr="00DA1EDC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466A85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031ACE" w:rsidRDefault="00466A85" w:rsidP="00FA72F0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Амфотерные свойства оксида и ги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роксида алюминия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Pr="00466A85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466A85" w:rsidRPr="00466A85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466A85" w:rsidRDefault="00466A85">
            <w:pPr>
              <w:spacing w:after="0"/>
              <w:ind w:left="135"/>
              <w:rPr>
                <w:lang w:val="ru-RU"/>
              </w:rPr>
            </w:pPr>
          </w:p>
        </w:tc>
      </w:tr>
      <w:tr w:rsidR="00466A85" w:rsidRPr="00DA1EDC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466A85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031ACE" w:rsidRDefault="00466A85" w:rsidP="00FA72F0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металлов Б-групп (побочных подгрупп)</w:t>
            </w:r>
            <w:r w:rsidRPr="00466A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Цинк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</w:tr>
      <w:tr w:rsidR="00466A85" w:rsidRPr="00DA1EDC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466A85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031ACE" w:rsidRDefault="00466A85" w:rsidP="00FA72F0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Амфотерные свойства оксида и ги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роксида цинка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Pr="00466A85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466A85" w:rsidRPr="00466A85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466A85" w:rsidRDefault="00466A85">
            <w:pPr>
              <w:spacing w:after="0"/>
              <w:ind w:left="135"/>
              <w:rPr>
                <w:lang w:val="ru-RU"/>
              </w:rPr>
            </w:pPr>
          </w:p>
        </w:tc>
      </w:tr>
      <w:tr w:rsidR="00466A85" w:rsidRPr="00466A85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466A85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Default="00466A85" w:rsidP="00FA72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Железо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Pr="00466A85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466A85" w:rsidRPr="00466A85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466A85" w:rsidRDefault="00466A85">
            <w:pPr>
              <w:spacing w:after="0"/>
              <w:ind w:left="135"/>
              <w:rPr>
                <w:lang w:val="ru-RU"/>
              </w:rPr>
            </w:pPr>
          </w:p>
        </w:tc>
      </w:tr>
      <w:tr w:rsidR="00466A85" w:rsidRPr="00DA1EDC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466A85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031ACE" w:rsidRDefault="00466A85" w:rsidP="00FA72F0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Оксиды, гидроксиды и соли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</w:tr>
      <w:tr w:rsidR="00466A85" w:rsidRPr="00DA1EDC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466A85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031ACE" w:rsidRDefault="00466A85" w:rsidP="00FA72F0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Чугун и сталь — сплавы железа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Pr="00466A85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466A85" w:rsidRPr="00466A85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466A85" w:rsidRDefault="00466A85">
            <w:pPr>
              <w:spacing w:after="0"/>
              <w:ind w:left="135"/>
              <w:rPr>
                <w:lang w:val="ru-RU"/>
              </w:rPr>
            </w:pPr>
          </w:p>
        </w:tc>
      </w:tr>
      <w:tr w:rsidR="00466A85" w:rsidRPr="00DA1EDC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466A85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031ACE" w:rsidRDefault="00466A85" w:rsidP="00FA72F0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9. Решение экспериментальных задач по теме «Важнейшие металлы и их соедин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ния»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</w:tr>
      <w:tr w:rsidR="00466A85" w:rsidRPr="00DA1EDC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466A85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031ACE" w:rsidRDefault="00466A85" w:rsidP="00FA72F0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4 по теме «Важнейшие металлы и их соедин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ния»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</w:tr>
      <w:tr w:rsidR="00BB79AC" w:rsidRPr="00DA1EDC" w:rsidTr="00FA72F0">
        <w:trPr>
          <w:trHeight w:val="144"/>
          <w:tblCellSpacing w:w="20" w:type="nil"/>
        </w:trPr>
        <w:tc>
          <w:tcPr>
            <w:tcW w:w="10135" w:type="dxa"/>
            <w:gridSpan w:val="7"/>
            <w:tcMar>
              <w:top w:w="50" w:type="dxa"/>
              <w:left w:w="100" w:type="dxa"/>
            </w:tcMar>
            <w:vAlign w:val="center"/>
          </w:tcPr>
          <w:p w:rsidR="00BB79AC" w:rsidRPr="00835688" w:rsidRDefault="00BB79AC">
            <w:pPr>
              <w:spacing w:after="0"/>
              <w:ind w:left="135"/>
              <w:rPr>
                <w:lang w:val="ru-RU"/>
              </w:rPr>
            </w:pPr>
            <w:r w:rsidRPr="00031AC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31AC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Химия и окружающая среда</w:t>
            </w:r>
          </w:p>
        </w:tc>
      </w:tr>
      <w:tr w:rsidR="00466A85" w:rsidRPr="00DA1EDC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466A85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031ACE" w:rsidRDefault="00466A85" w:rsidP="00835688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использование веществ и 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химических реакций в быту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</w:tr>
      <w:tr w:rsidR="00466A85" w:rsidRPr="00DA1EDC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BB79AC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031ACE" w:rsidRDefault="00466A85" w:rsidP="00835688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Новые материалы и технологии. Принципы «зелёной химии»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</w:tr>
      <w:tr w:rsidR="00466A85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FA72F0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Default="00466A85" w:rsidP="008356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Химия и здоровье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Default="00466A85">
            <w:pPr>
              <w:spacing w:after="0"/>
              <w:ind w:left="135"/>
            </w:pPr>
          </w:p>
        </w:tc>
        <w:tc>
          <w:tcPr>
            <w:tcW w:w="992" w:type="dxa"/>
          </w:tcPr>
          <w:p w:rsidR="00466A85" w:rsidRDefault="00466A85">
            <w:pPr>
              <w:spacing w:after="0"/>
              <w:ind w:left="135"/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Default="00466A85">
            <w:pPr>
              <w:spacing w:after="0"/>
              <w:ind w:left="135"/>
            </w:pPr>
          </w:p>
        </w:tc>
      </w:tr>
      <w:tr w:rsidR="00466A85" w:rsidRPr="00DA1EDC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031ACE" w:rsidRDefault="00466A85" w:rsidP="00835688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Химическое загрязнение окружа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щей среды. Понятие о предельно д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пустимой концентрации веществ (ПДК)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</w:tr>
      <w:tr w:rsidR="00466A85" w:rsidRPr="00835688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FA72F0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031ACE" w:rsidRDefault="00466A85" w:rsidP="00835688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проблемы, связанные с соединениями углерода, азота, с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ры, тяжёлых металлов.</w:t>
            </w:r>
            <w:r w:rsidR="00BB7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Роль химии в решении экологических проблем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</w:tr>
      <w:tr w:rsidR="00BB79AC" w:rsidRPr="00835688" w:rsidTr="00FA72F0">
        <w:trPr>
          <w:trHeight w:val="144"/>
          <w:tblCellSpacing w:w="20" w:type="nil"/>
        </w:trPr>
        <w:tc>
          <w:tcPr>
            <w:tcW w:w="10135" w:type="dxa"/>
            <w:gridSpan w:val="7"/>
            <w:tcMar>
              <w:top w:w="50" w:type="dxa"/>
              <w:left w:w="100" w:type="dxa"/>
            </w:tcMar>
            <w:vAlign w:val="center"/>
          </w:tcPr>
          <w:p w:rsidR="00BB79AC" w:rsidRPr="00835688" w:rsidRDefault="00BB79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Обобщение знаний</w:t>
            </w:r>
          </w:p>
        </w:tc>
      </w:tr>
      <w:tr w:rsidR="00BB79AC" w:rsidRPr="00835688" w:rsidTr="00FA72F0">
        <w:trPr>
          <w:trHeight w:val="144"/>
          <w:tblCellSpacing w:w="20" w:type="nil"/>
        </w:trPr>
        <w:tc>
          <w:tcPr>
            <w:tcW w:w="4778" w:type="dxa"/>
            <w:gridSpan w:val="3"/>
            <w:tcMar>
              <w:top w:w="50" w:type="dxa"/>
              <w:left w:w="100" w:type="dxa"/>
            </w:tcMar>
            <w:vAlign w:val="center"/>
          </w:tcPr>
          <w:p w:rsidR="00BB79AC" w:rsidRPr="00BB79AC" w:rsidRDefault="00BB79AC" w:rsidP="00835688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 5.1. </w:t>
            </w:r>
            <w:r w:rsidRPr="00BB79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Вещества и материалы в жизни человека. Основы экологической гр</w:t>
            </w:r>
            <w:r w:rsidRPr="00BB79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</w:t>
            </w:r>
            <w:r w:rsidRPr="00BB79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мотности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BB79AC" w:rsidRPr="00835688" w:rsidRDefault="00BB79A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BB79AC" w:rsidRPr="00835688" w:rsidRDefault="00BB79A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BB79AC" w:rsidRPr="00835688" w:rsidRDefault="00BB79AC">
            <w:pPr>
              <w:spacing w:after="0"/>
              <w:ind w:left="135"/>
              <w:rPr>
                <w:lang w:val="ru-RU"/>
              </w:rPr>
            </w:pPr>
          </w:p>
        </w:tc>
      </w:tr>
      <w:tr w:rsidR="00466A85" w:rsidRPr="00DA1EDC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BB79AC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031ACE" w:rsidRDefault="00466A85" w:rsidP="00835688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ская система химических элементов в свете теории строения атома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</w:tr>
      <w:tr w:rsidR="00466A85" w:rsidRPr="00BB79AC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FA72F0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BB79AC" w:rsidRDefault="00466A85" w:rsidP="00835688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вещества в твёрдом, жи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 и газообразном состоянии. </w:t>
            </w:r>
            <w:r w:rsidRPr="00BB79AC">
              <w:rPr>
                <w:rFonts w:ascii="Times New Roman" w:hAnsi="Times New Roman"/>
                <w:color w:val="000000"/>
                <w:sz w:val="24"/>
                <w:lang w:val="ru-RU"/>
              </w:rPr>
              <w:t>Виды химической связи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Pr="00BB79AC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466A85" w:rsidRPr="00BB79AC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BB79AC" w:rsidRDefault="00466A85">
            <w:pPr>
              <w:spacing w:after="0"/>
              <w:ind w:left="135"/>
              <w:rPr>
                <w:lang w:val="ru-RU"/>
              </w:rPr>
            </w:pPr>
          </w:p>
        </w:tc>
      </w:tr>
      <w:tr w:rsidR="00466A85" w:rsidRPr="00DA1EDC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BB79AC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031ACE" w:rsidRDefault="00466A85" w:rsidP="00835688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по различным признакам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</w:tr>
      <w:tr w:rsidR="00466A85" w:rsidRPr="00DA1EDC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FA72F0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031ACE" w:rsidRDefault="00466A85" w:rsidP="00835688">
            <w:pPr>
              <w:spacing w:after="0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кислот, оснований и солей в свете представлений об электрол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тической диссоциации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>
            <w:pPr>
              <w:spacing w:after="0"/>
              <w:ind w:left="135"/>
              <w:rPr>
                <w:lang w:val="ru-RU"/>
              </w:rPr>
            </w:pPr>
          </w:p>
        </w:tc>
      </w:tr>
      <w:tr w:rsidR="00466A85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BB79AC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Default="00466A85" w:rsidP="008356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 реакции. Электролиз.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Default="00466A85">
            <w:pPr>
              <w:spacing w:after="0"/>
              <w:ind w:left="135"/>
            </w:pPr>
          </w:p>
        </w:tc>
        <w:tc>
          <w:tcPr>
            <w:tcW w:w="992" w:type="dxa"/>
          </w:tcPr>
          <w:p w:rsidR="00466A85" w:rsidRDefault="00466A85">
            <w:pPr>
              <w:spacing w:after="0"/>
              <w:ind w:left="135"/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Default="00466A85">
            <w:pPr>
              <w:spacing w:after="0"/>
              <w:ind w:left="135"/>
            </w:pPr>
          </w:p>
        </w:tc>
      </w:tr>
      <w:tr w:rsidR="00466A85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Default="00466A85" w:rsidP="008356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Default="00466A85">
            <w:pPr>
              <w:spacing w:after="0"/>
              <w:ind w:left="135"/>
            </w:pPr>
          </w:p>
        </w:tc>
        <w:tc>
          <w:tcPr>
            <w:tcW w:w="992" w:type="dxa"/>
          </w:tcPr>
          <w:p w:rsidR="00466A85" w:rsidRDefault="00466A85">
            <w:pPr>
              <w:spacing w:after="0"/>
              <w:ind w:left="135"/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Default="00466A85">
            <w:pPr>
              <w:spacing w:after="0"/>
              <w:ind w:left="135"/>
            </w:pPr>
          </w:p>
        </w:tc>
      </w:tr>
      <w:tr w:rsidR="00466A85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Default="00466A85" w:rsidP="008356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Default="00466A85">
            <w:pPr>
              <w:spacing w:after="0"/>
              <w:ind w:left="135"/>
            </w:pPr>
          </w:p>
        </w:tc>
        <w:tc>
          <w:tcPr>
            <w:tcW w:w="992" w:type="dxa"/>
          </w:tcPr>
          <w:p w:rsidR="00466A85" w:rsidRDefault="00466A85">
            <w:pPr>
              <w:spacing w:after="0"/>
              <w:ind w:left="135"/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Default="00466A85">
            <w:pPr>
              <w:spacing w:after="0"/>
              <w:ind w:left="135"/>
            </w:pPr>
          </w:p>
        </w:tc>
      </w:tr>
      <w:tr w:rsidR="00466A85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Default="00466A85" w:rsidP="008356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Default="00466A85">
            <w:pPr>
              <w:spacing w:after="0"/>
              <w:ind w:left="135"/>
            </w:pPr>
          </w:p>
        </w:tc>
        <w:tc>
          <w:tcPr>
            <w:tcW w:w="992" w:type="dxa"/>
          </w:tcPr>
          <w:p w:rsidR="00466A85" w:rsidRDefault="00466A85">
            <w:pPr>
              <w:spacing w:after="0"/>
              <w:ind w:left="135"/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Default="00466A85">
            <w:pPr>
              <w:spacing w:after="0"/>
              <w:ind w:left="135"/>
            </w:pPr>
          </w:p>
        </w:tc>
      </w:tr>
      <w:tr w:rsidR="00466A85" w:rsidTr="0083568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 w:rsidP="00835688">
            <w:pPr>
              <w:pStyle w:val="ae"/>
              <w:numPr>
                <w:ilvl w:val="0"/>
                <w:numId w:val="2"/>
              </w:numPr>
              <w:spacing w:after="0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Default="00466A85" w:rsidP="008356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466A85" w:rsidRDefault="00466A85">
            <w:pPr>
              <w:spacing w:after="0"/>
              <w:ind w:left="135"/>
            </w:pPr>
          </w:p>
        </w:tc>
        <w:tc>
          <w:tcPr>
            <w:tcW w:w="992" w:type="dxa"/>
          </w:tcPr>
          <w:p w:rsidR="00466A85" w:rsidRDefault="00466A85">
            <w:pPr>
              <w:spacing w:after="0"/>
              <w:ind w:left="135"/>
            </w:pPr>
          </w:p>
        </w:tc>
        <w:tc>
          <w:tcPr>
            <w:tcW w:w="3313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Default="00466A85">
            <w:pPr>
              <w:spacing w:after="0"/>
              <w:ind w:left="135"/>
            </w:pPr>
          </w:p>
        </w:tc>
      </w:tr>
      <w:tr w:rsidR="00466A85" w:rsidRPr="00DA1EDC" w:rsidTr="00835688">
        <w:trPr>
          <w:gridAfter w:val="1"/>
          <w:wAfter w:w="1668" w:type="dxa"/>
          <w:trHeight w:val="144"/>
          <w:tblCellSpacing w:w="20" w:type="nil"/>
        </w:trPr>
        <w:tc>
          <w:tcPr>
            <w:tcW w:w="4778" w:type="dxa"/>
            <w:gridSpan w:val="3"/>
            <w:tcMar>
              <w:top w:w="50" w:type="dxa"/>
              <w:left w:w="100" w:type="dxa"/>
            </w:tcMar>
            <w:vAlign w:val="center"/>
          </w:tcPr>
          <w:p w:rsidR="00466A85" w:rsidRPr="00031ACE" w:rsidRDefault="00466A85">
            <w:pPr>
              <w:spacing w:after="0"/>
              <w:ind w:left="135"/>
              <w:rPr>
                <w:lang w:val="ru-RU"/>
              </w:rPr>
            </w:pPr>
            <w:r w:rsidRPr="00031AC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  <w:r w:rsidR="00BB79AC">
              <w:rPr>
                <w:rFonts w:ascii="Times New Roman" w:hAnsi="Times New Roman"/>
                <w:color w:val="000000"/>
                <w:sz w:val="24"/>
                <w:lang w:val="ru-RU"/>
              </w:rPr>
              <w:t>-102</w:t>
            </w:r>
          </w:p>
        </w:tc>
        <w:tc>
          <w:tcPr>
            <w:tcW w:w="1052" w:type="dxa"/>
          </w:tcPr>
          <w:p w:rsidR="00466A85" w:rsidRPr="00835688" w:rsidRDefault="00466A85">
            <w:pPr>
              <w:rPr>
                <w:lang w:val="ru-RU"/>
              </w:rPr>
            </w:pPr>
          </w:p>
        </w:tc>
        <w:tc>
          <w:tcPr>
            <w:tcW w:w="2637" w:type="dxa"/>
            <w:gridSpan w:val="2"/>
            <w:tcMar>
              <w:top w:w="50" w:type="dxa"/>
              <w:left w:w="100" w:type="dxa"/>
            </w:tcMar>
            <w:vAlign w:val="center"/>
          </w:tcPr>
          <w:p w:rsidR="00466A85" w:rsidRPr="00835688" w:rsidRDefault="00466A85">
            <w:pPr>
              <w:rPr>
                <w:lang w:val="ru-RU"/>
              </w:rPr>
            </w:pPr>
          </w:p>
        </w:tc>
      </w:tr>
    </w:tbl>
    <w:p w:rsidR="00500F94" w:rsidRPr="00835688" w:rsidRDefault="00500F94">
      <w:pPr>
        <w:rPr>
          <w:lang w:val="ru-RU"/>
        </w:rPr>
        <w:sectPr w:rsidR="00500F94" w:rsidRPr="00835688" w:rsidSect="00031ACE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500F94" w:rsidRPr="00835688" w:rsidRDefault="00500F94">
      <w:pPr>
        <w:rPr>
          <w:lang w:val="ru-RU"/>
        </w:rPr>
        <w:sectPr w:rsidR="00500F94" w:rsidRPr="0083568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0F94" w:rsidRPr="00FA72F0" w:rsidRDefault="00031ACE">
      <w:pPr>
        <w:spacing w:after="0"/>
        <w:ind w:left="120"/>
        <w:rPr>
          <w:lang w:val="ru-RU"/>
        </w:rPr>
      </w:pPr>
      <w:bookmarkStart w:id="7" w:name="block-41074050"/>
      <w:bookmarkEnd w:id="6"/>
      <w:r w:rsidRPr="00FA72F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</w:t>
      </w:r>
      <w:r w:rsidRPr="00FA72F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A72F0">
        <w:rPr>
          <w:rFonts w:ascii="Times New Roman" w:hAnsi="Times New Roman"/>
          <w:b/>
          <w:color w:val="000000"/>
          <w:sz w:val="28"/>
          <w:lang w:val="ru-RU"/>
        </w:rPr>
        <w:t>ГО ПРОЦЕССА</w:t>
      </w:r>
    </w:p>
    <w:p w:rsidR="00500F94" w:rsidRPr="00FA72F0" w:rsidRDefault="00031ACE">
      <w:pPr>
        <w:spacing w:after="0" w:line="480" w:lineRule="auto"/>
        <w:ind w:left="120"/>
        <w:rPr>
          <w:lang w:val="ru-RU"/>
        </w:rPr>
      </w:pPr>
      <w:r w:rsidRPr="00FA72F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00F94" w:rsidRPr="00FA72F0" w:rsidRDefault="00500F94">
      <w:pPr>
        <w:spacing w:after="0" w:line="480" w:lineRule="auto"/>
        <w:ind w:left="120"/>
        <w:rPr>
          <w:lang w:val="ru-RU"/>
        </w:rPr>
      </w:pPr>
    </w:p>
    <w:p w:rsidR="00500F94" w:rsidRPr="00FA72F0" w:rsidRDefault="00500F94">
      <w:pPr>
        <w:spacing w:after="0" w:line="480" w:lineRule="auto"/>
        <w:ind w:left="120"/>
        <w:rPr>
          <w:lang w:val="ru-RU"/>
        </w:rPr>
      </w:pPr>
    </w:p>
    <w:p w:rsidR="00500F94" w:rsidRPr="00FA72F0" w:rsidRDefault="00500F94">
      <w:pPr>
        <w:spacing w:after="0"/>
        <w:ind w:left="120"/>
        <w:rPr>
          <w:lang w:val="ru-RU"/>
        </w:rPr>
      </w:pPr>
    </w:p>
    <w:p w:rsidR="00500F94" w:rsidRPr="00FA72F0" w:rsidRDefault="00031ACE">
      <w:pPr>
        <w:spacing w:after="0" w:line="480" w:lineRule="auto"/>
        <w:ind w:left="120"/>
        <w:rPr>
          <w:lang w:val="ru-RU"/>
        </w:rPr>
      </w:pPr>
      <w:r w:rsidRPr="00FA72F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00F94" w:rsidRPr="00FA72F0" w:rsidRDefault="00500F94">
      <w:pPr>
        <w:spacing w:after="0" w:line="480" w:lineRule="auto"/>
        <w:ind w:left="120"/>
        <w:rPr>
          <w:lang w:val="ru-RU"/>
        </w:rPr>
      </w:pPr>
    </w:p>
    <w:p w:rsidR="00500F94" w:rsidRPr="00FA72F0" w:rsidRDefault="00500F94">
      <w:pPr>
        <w:spacing w:after="0"/>
        <w:ind w:left="120"/>
        <w:rPr>
          <w:lang w:val="ru-RU"/>
        </w:rPr>
      </w:pPr>
    </w:p>
    <w:p w:rsidR="00500F94" w:rsidRPr="00031ACE" w:rsidRDefault="00031ACE">
      <w:pPr>
        <w:spacing w:after="0" w:line="480" w:lineRule="auto"/>
        <w:ind w:left="120"/>
        <w:rPr>
          <w:lang w:val="ru-RU"/>
        </w:rPr>
      </w:pPr>
      <w:r w:rsidRPr="00031AC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00F94" w:rsidRPr="00031ACE" w:rsidRDefault="00500F94">
      <w:pPr>
        <w:spacing w:after="0" w:line="480" w:lineRule="auto"/>
        <w:ind w:left="120"/>
        <w:rPr>
          <w:lang w:val="ru-RU"/>
        </w:rPr>
      </w:pPr>
    </w:p>
    <w:p w:rsidR="00500F94" w:rsidRPr="00031ACE" w:rsidRDefault="00500F94">
      <w:pPr>
        <w:rPr>
          <w:lang w:val="ru-RU"/>
        </w:rPr>
        <w:sectPr w:rsidR="00500F94" w:rsidRPr="00031ACE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031ACE" w:rsidRPr="00031ACE" w:rsidRDefault="00031ACE">
      <w:pPr>
        <w:rPr>
          <w:lang w:val="ru-RU"/>
        </w:rPr>
      </w:pPr>
    </w:p>
    <w:sectPr w:rsidR="00031ACE" w:rsidRPr="00031ACE" w:rsidSect="00500F9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D6593"/>
    <w:multiLevelType w:val="hybridMultilevel"/>
    <w:tmpl w:val="B3369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D8620C"/>
    <w:multiLevelType w:val="hybridMultilevel"/>
    <w:tmpl w:val="6888CAF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00F94"/>
    <w:rsid w:val="00031ACE"/>
    <w:rsid w:val="001A42C5"/>
    <w:rsid w:val="002A5BC9"/>
    <w:rsid w:val="003B42AA"/>
    <w:rsid w:val="00466A85"/>
    <w:rsid w:val="00500F94"/>
    <w:rsid w:val="00761F77"/>
    <w:rsid w:val="007A7D7C"/>
    <w:rsid w:val="007E5D88"/>
    <w:rsid w:val="00835688"/>
    <w:rsid w:val="008A0C60"/>
    <w:rsid w:val="00934B30"/>
    <w:rsid w:val="00A02243"/>
    <w:rsid w:val="00B7399B"/>
    <w:rsid w:val="00BB79AC"/>
    <w:rsid w:val="00CB6780"/>
    <w:rsid w:val="00DA1EDC"/>
    <w:rsid w:val="00FA7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00F9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00F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7A7D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11852</Words>
  <Characters>67560</Characters>
  <Application>Microsoft Office Word</Application>
  <DocSecurity>0</DocSecurity>
  <Lines>563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Мария Владимировна</cp:lastModifiedBy>
  <cp:revision>8</cp:revision>
  <cp:lastPrinted>2024-09-20T06:16:00Z</cp:lastPrinted>
  <dcterms:created xsi:type="dcterms:W3CDTF">2024-09-18T14:22:00Z</dcterms:created>
  <dcterms:modified xsi:type="dcterms:W3CDTF">2025-01-17T06:47:00Z</dcterms:modified>
</cp:coreProperties>
</file>